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88"/>
        <w:jc w:val="center"/>
        <w:rPr>
          <w:rFonts w:ascii="Trebuchet MS" w:cs="Trebuchet MS" w:eastAsia="Trebuchet MS" w:hAnsi="Trebuchet MS"/>
          <w:b w:val="1"/>
          <w:i w:val="0"/>
          <w:smallCaps w:val="0"/>
          <w:strike w:val="0"/>
          <w:color w:val="000000"/>
          <w:sz w:val="36"/>
          <w:szCs w:val="36"/>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36"/>
          <w:szCs w:val="36"/>
          <w:u w:val="none"/>
          <w:shd w:fill="auto" w:val="clear"/>
          <w:vertAlign w:val="baseline"/>
          <w:rtl w:val="0"/>
        </w:rPr>
        <w:t xml:space="preserve">Invitation to Negotiate</w:t>
      </w:r>
    </w:p>
    <w:p w:rsidR="00000000" w:rsidDel="00000000" w:rsidP="00000000" w:rsidRDefault="00000000" w:rsidRPr="00000000" w14:paraId="00000002">
      <w:pPr>
        <w:widowControl w:val="0"/>
        <w:spacing w:after="0" w:before="0" w:line="276" w:lineRule="auto"/>
        <w:ind w:left="-1440" w:right="-1460" w:firstLine="0"/>
        <w:jc w:val="left"/>
        <w:rPr>
          <w:rFonts w:ascii="Trebuchet MS" w:cs="Trebuchet MS" w:eastAsia="Trebuchet MS" w:hAnsi="Trebuchet MS"/>
          <w:b w:val="1"/>
          <w:color w:val="000000"/>
          <w:sz w:val="36"/>
          <w:szCs w:val="36"/>
          <w:highlight w:val="yellow"/>
          <w:u w:val="single"/>
        </w:rPr>
      </w:pPr>
      <w:r w:rsidDel="00000000" w:rsidR="00000000" w:rsidRPr="00000000">
        <w:rPr>
          <w:rtl w:val="0"/>
        </w:rPr>
      </w:r>
    </w:p>
    <w:p w:rsidR="00000000" w:rsidDel="00000000" w:rsidP="00000000" w:rsidRDefault="00000000" w:rsidRPr="00000000" w14:paraId="00000003">
      <w:pPr>
        <w:widowControl w:val="0"/>
        <w:spacing w:after="0" w:before="0" w:line="276" w:lineRule="auto"/>
        <w:ind w:left="-1440" w:right="-1460" w:firstLine="0"/>
        <w:jc w:val="center"/>
        <w:rPr/>
      </w:pPr>
      <w:r w:rsidDel="00000000" w:rsidR="00000000" w:rsidRPr="00000000">
        <w:rPr>
          <w:rFonts w:ascii="Trebuchet MS" w:cs="Trebuchet MS" w:eastAsia="Trebuchet MS" w:hAnsi="Trebuchet MS"/>
          <w:b w:val="1"/>
          <w:sz w:val="36"/>
          <w:szCs w:val="36"/>
          <w:u w:val="single"/>
        </w:rPr>
        <w:drawing>
          <wp:inline distB="114300" distT="114300" distL="114300" distR="114300">
            <wp:extent cx="5438775" cy="874089"/>
            <wp:effectExtent b="0" l="0" r="0" t="0"/>
            <wp:docPr descr="Colorado Avalanche Information Center logo (right) next to the Colorado Department of Natural Resources logo (left)" id="1" name="image1.png"/>
            <a:graphic>
              <a:graphicData uri="http://schemas.openxmlformats.org/drawingml/2006/picture">
                <pic:pic>
                  <pic:nvPicPr>
                    <pic:cNvPr descr="Colorado Avalanche Information Center logo (right) next to the Colorado Department of Natural Resources logo (left)" id="0" name="image1.png"/>
                    <pic:cNvPicPr preferRelativeResize="0"/>
                  </pic:nvPicPr>
                  <pic:blipFill>
                    <a:blip r:embed="rId6"/>
                    <a:srcRect b="0" l="0" r="0" t="0"/>
                    <a:stretch>
                      <a:fillRect/>
                    </a:stretch>
                  </pic:blipFill>
                  <pic:spPr>
                    <a:xfrm>
                      <a:off x="0" y="0"/>
                      <a:ext cx="5438775" cy="874089"/>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widowControl w:val="0"/>
        <w:spacing w:after="0" w:before="0" w:line="276" w:lineRule="auto"/>
        <w:rPr/>
      </w:pPr>
      <w:r w:rsidDel="00000000" w:rsidR="00000000" w:rsidRPr="00000000">
        <w:rPr>
          <w:rtl w:val="0"/>
        </w:rPr>
      </w:r>
    </w:p>
    <w:p w:rsidR="00000000" w:rsidDel="00000000" w:rsidP="00000000" w:rsidRDefault="00000000" w:rsidRPr="00000000" w14:paraId="00000005">
      <w:pPr>
        <w:pStyle w:val="Heading1"/>
        <w:widowControl w:val="0"/>
        <w:spacing w:after="0" w:line="276" w:lineRule="auto"/>
        <w:ind w:left="-1440" w:right="-1460" w:firstLine="0"/>
        <w:jc w:val="center"/>
        <w:rPr/>
      </w:pPr>
      <w:bookmarkStart w:colFirst="0" w:colLast="0" w:name="_hfc5bpsk8kg" w:id="0"/>
      <w:bookmarkEnd w:id="0"/>
      <w:r w:rsidDel="00000000" w:rsidR="00000000" w:rsidRPr="00000000">
        <w:rPr>
          <w:rtl w:val="0"/>
        </w:rPr>
        <w:t xml:space="preserve">ITN PAAA 2026*0002</w:t>
      </w:r>
    </w:p>
    <w:p w:rsidR="00000000" w:rsidDel="00000000" w:rsidP="00000000" w:rsidRDefault="00000000" w:rsidRPr="00000000" w14:paraId="00000006">
      <w:pPr>
        <w:pStyle w:val="Heading1"/>
        <w:widowControl w:val="0"/>
        <w:rPr/>
      </w:pPr>
      <w:bookmarkStart w:colFirst="0" w:colLast="0" w:name="_9wz4pt8sdjxx" w:id="1"/>
      <w:bookmarkEnd w:id="1"/>
      <w:r w:rsidDel="00000000" w:rsidR="00000000" w:rsidRPr="00000000">
        <w:rPr>
          <w:rtl w:val="0"/>
        </w:rPr>
        <w:t xml:space="preserve">CAIC Backend Development and Support</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widowControl w:val="0"/>
        <w:spacing w:after="0" w:before="0" w:line="276" w:lineRule="auto"/>
        <w:ind w:left="-1440" w:right="-1460" w:firstLine="0"/>
        <w:jc w:val="center"/>
        <w:rPr/>
      </w:pPr>
      <w:r w:rsidDel="00000000" w:rsidR="00000000" w:rsidRPr="00000000">
        <w:rPr>
          <w:rFonts w:ascii="Trebuchet MS" w:cs="Trebuchet MS" w:eastAsia="Trebuchet MS" w:hAnsi="Trebuchet MS"/>
          <w:b w:val="1"/>
          <w:sz w:val="36"/>
          <w:szCs w:val="36"/>
          <w:rtl w:val="0"/>
        </w:rPr>
        <w:t xml:space="preserve">8/18/2025</w:t>
      </w:r>
      <w:r w:rsidDel="00000000" w:rsidR="00000000" w:rsidRPr="00000000">
        <w:rPr>
          <w:rtl w:val="0"/>
        </w:rPr>
      </w:r>
    </w:p>
    <w:p w:rsidR="00000000" w:rsidDel="00000000" w:rsidP="00000000" w:rsidRDefault="00000000" w:rsidRPr="00000000" w14:paraId="00000009">
      <w:pPr>
        <w:spacing w:after="0" w:before="0" w:line="276" w:lineRule="auto"/>
        <w:rPr/>
      </w:pPr>
      <w:r w:rsidDel="00000000" w:rsidR="00000000" w:rsidRPr="00000000">
        <w:rPr>
          <w:rtl w:val="0"/>
        </w:rPr>
      </w:r>
    </w:p>
    <w:p w:rsidR="00000000" w:rsidDel="00000000" w:rsidP="00000000" w:rsidRDefault="00000000" w:rsidRPr="00000000" w14:paraId="0000000A">
      <w:pPr>
        <w:spacing w:after="0" w:before="0" w:line="276" w:lineRule="auto"/>
        <w:rPr/>
      </w:pPr>
      <w:r w:rsidDel="00000000" w:rsidR="00000000" w:rsidRPr="00000000">
        <w:rPr>
          <w:rtl w:val="0"/>
        </w:rPr>
      </w:r>
    </w:p>
    <w:p w:rsidR="00000000" w:rsidDel="00000000" w:rsidP="00000000" w:rsidRDefault="00000000" w:rsidRPr="00000000" w14:paraId="0000000B">
      <w:pPr>
        <w:spacing w:after="0" w:before="0" w:line="276" w:lineRule="auto"/>
        <w:rPr/>
      </w:pPr>
      <w:r w:rsidDel="00000000" w:rsidR="00000000" w:rsidRPr="00000000">
        <w:rPr>
          <w:rtl w:val="0"/>
        </w:rPr>
      </w:r>
    </w:p>
    <w:p w:rsidR="00000000" w:rsidDel="00000000" w:rsidP="00000000" w:rsidRDefault="00000000" w:rsidRPr="00000000" w14:paraId="0000000C">
      <w:pPr>
        <w:spacing w:after="0" w:before="0" w:line="276" w:lineRule="auto"/>
        <w:rPr/>
      </w:pPr>
      <w:r w:rsidDel="00000000" w:rsidR="00000000" w:rsidRPr="00000000">
        <w:rPr>
          <w:rtl w:val="0"/>
        </w:rPr>
      </w:r>
    </w:p>
    <w:p w:rsidR="00000000" w:rsidDel="00000000" w:rsidP="00000000" w:rsidRDefault="00000000" w:rsidRPr="00000000" w14:paraId="0000000D">
      <w:pPr>
        <w:spacing w:after="0" w:before="0" w:line="276" w:lineRule="auto"/>
        <w:rPr/>
      </w:pPr>
      <w:r w:rsidDel="00000000" w:rsidR="00000000" w:rsidRPr="00000000">
        <w:rPr>
          <w:rtl w:val="0"/>
        </w:rPr>
      </w:r>
    </w:p>
    <w:p w:rsidR="00000000" w:rsidDel="00000000" w:rsidP="00000000" w:rsidRDefault="00000000" w:rsidRPr="00000000" w14:paraId="0000000E">
      <w:pPr>
        <w:spacing w:after="0" w:before="0" w:line="276" w:lineRule="auto"/>
        <w:rPr/>
      </w:pPr>
      <w:r w:rsidDel="00000000" w:rsidR="00000000" w:rsidRPr="00000000">
        <w:rPr>
          <w:rtl w:val="0"/>
        </w:rPr>
      </w:r>
    </w:p>
    <w:p w:rsidR="00000000" w:rsidDel="00000000" w:rsidP="00000000" w:rsidRDefault="00000000" w:rsidRPr="00000000" w14:paraId="0000000F">
      <w:pPr>
        <w:spacing w:after="0" w:before="0" w:line="276" w:lineRule="auto"/>
        <w:rPr/>
      </w:pPr>
      <w:r w:rsidDel="00000000" w:rsidR="00000000" w:rsidRPr="00000000">
        <w:rPr>
          <w:rtl w:val="0"/>
        </w:rPr>
      </w:r>
    </w:p>
    <w:p w:rsidR="00000000" w:rsidDel="00000000" w:rsidP="00000000" w:rsidRDefault="00000000" w:rsidRPr="00000000" w14:paraId="00000010">
      <w:pPr>
        <w:spacing w:after="0" w:before="0" w:line="276" w:lineRule="auto"/>
        <w:rPr/>
      </w:pPr>
      <w:r w:rsidDel="00000000" w:rsidR="00000000" w:rsidRPr="00000000">
        <w:rPr>
          <w:rtl w:val="0"/>
        </w:rPr>
      </w:r>
    </w:p>
    <w:p w:rsidR="00000000" w:rsidDel="00000000" w:rsidP="00000000" w:rsidRDefault="00000000" w:rsidRPr="00000000" w14:paraId="00000011">
      <w:pPr>
        <w:spacing w:after="0" w:before="0" w:line="276" w:lineRule="auto"/>
        <w:rPr/>
      </w:pPr>
      <w:r w:rsidDel="00000000" w:rsidR="00000000" w:rsidRPr="00000000">
        <w:rPr>
          <w:rtl w:val="0"/>
        </w:rPr>
      </w:r>
    </w:p>
    <w:p w:rsidR="00000000" w:rsidDel="00000000" w:rsidP="00000000" w:rsidRDefault="00000000" w:rsidRPr="00000000" w14:paraId="00000012">
      <w:pPr>
        <w:spacing w:after="0" w:before="0" w:line="276" w:lineRule="auto"/>
        <w:rPr/>
      </w:pPr>
      <w:r w:rsidDel="00000000" w:rsidR="00000000" w:rsidRPr="00000000">
        <w:rPr>
          <w:rtl w:val="0"/>
        </w:rPr>
      </w:r>
    </w:p>
    <w:p w:rsidR="00000000" w:rsidDel="00000000" w:rsidP="00000000" w:rsidRDefault="00000000" w:rsidRPr="00000000" w14:paraId="00000013">
      <w:pPr>
        <w:spacing w:after="0" w:before="0" w:line="276" w:lineRule="auto"/>
        <w:rPr/>
      </w:pPr>
      <w:r w:rsidDel="00000000" w:rsidR="00000000" w:rsidRPr="00000000">
        <w:rPr>
          <w:rtl w:val="0"/>
        </w:rPr>
      </w:r>
    </w:p>
    <w:p w:rsidR="00000000" w:rsidDel="00000000" w:rsidP="00000000" w:rsidRDefault="00000000" w:rsidRPr="00000000" w14:paraId="00000014">
      <w:pPr>
        <w:spacing w:after="0" w:before="0" w:line="276" w:lineRule="auto"/>
        <w:rPr/>
      </w:pPr>
      <w:r w:rsidDel="00000000" w:rsidR="00000000" w:rsidRPr="00000000">
        <w:rPr>
          <w:rtl w:val="0"/>
        </w:rPr>
      </w:r>
    </w:p>
    <w:p w:rsidR="00000000" w:rsidDel="00000000" w:rsidP="00000000" w:rsidRDefault="00000000" w:rsidRPr="00000000" w14:paraId="00000015">
      <w:pPr>
        <w:spacing w:after="0" w:before="0" w:line="276" w:lineRule="auto"/>
        <w:rPr/>
      </w:pPr>
      <w:r w:rsidDel="00000000" w:rsidR="00000000" w:rsidRPr="00000000">
        <w:rPr>
          <w:rtl w:val="0"/>
        </w:rPr>
      </w:r>
    </w:p>
    <w:p w:rsidR="00000000" w:rsidDel="00000000" w:rsidP="00000000" w:rsidRDefault="00000000" w:rsidRPr="00000000" w14:paraId="00000016">
      <w:pPr>
        <w:spacing w:after="0" w:before="0" w:line="276" w:lineRule="auto"/>
        <w:rPr/>
      </w:pPr>
      <w:r w:rsidDel="00000000" w:rsidR="00000000" w:rsidRPr="00000000">
        <w:rPr>
          <w:rtl w:val="0"/>
        </w:rPr>
      </w:r>
    </w:p>
    <w:p w:rsidR="00000000" w:rsidDel="00000000" w:rsidP="00000000" w:rsidRDefault="00000000" w:rsidRPr="00000000" w14:paraId="00000017">
      <w:pPr>
        <w:spacing w:after="0" w:before="0" w:line="276" w:lineRule="auto"/>
        <w:rPr/>
      </w:pPr>
      <w:r w:rsidDel="00000000" w:rsidR="00000000" w:rsidRPr="00000000">
        <w:rPr>
          <w:rtl w:val="0"/>
        </w:rPr>
      </w:r>
    </w:p>
    <w:p w:rsidR="00000000" w:rsidDel="00000000" w:rsidP="00000000" w:rsidRDefault="00000000" w:rsidRPr="00000000" w14:paraId="00000018">
      <w:pPr>
        <w:spacing w:after="0" w:before="0" w:line="276" w:lineRule="auto"/>
        <w:rPr/>
      </w:pPr>
      <w:r w:rsidDel="00000000" w:rsidR="00000000" w:rsidRPr="00000000">
        <w:rPr>
          <w:rtl w:val="0"/>
        </w:rPr>
      </w:r>
    </w:p>
    <w:p w:rsidR="00000000" w:rsidDel="00000000" w:rsidP="00000000" w:rsidRDefault="00000000" w:rsidRPr="00000000" w14:paraId="00000019">
      <w:pPr>
        <w:spacing w:after="0" w:before="0" w:line="276" w:lineRule="auto"/>
        <w:rPr/>
      </w:pPr>
      <w:r w:rsidDel="00000000" w:rsidR="00000000" w:rsidRPr="00000000">
        <w:rPr>
          <w:rtl w:val="0"/>
        </w:rPr>
      </w:r>
    </w:p>
    <w:p w:rsidR="00000000" w:rsidDel="00000000" w:rsidP="00000000" w:rsidRDefault="00000000" w:rsidRPr="00000000" w14:paraId="0000001A">
      <w:pPr>
        <w:spacing w:after="0" w:before="0" w:line="276" w:lineRule="auto"/>
        <w:rPr/>
      </w:pPr>
      <w:r w:rsidDel="00000000" w:rsidR="00000000" w:rsidRPr="00000000">
        <w:rPr>
          <w:rtl w:val="0"/>
        </w:rPr>
      </w:r>
    </w:p>
    <w:p w:rsidR="00000000" w:rsidDel="00000000" w:rsidP="00000000" w:rsidRDefault="00000000" w:rsidRPr="00000000" w14:paraId="0000001B">
      <w:pPr>
        <w:spacing w:after="0" w:before="0" w:line="276" w:lineRule="auto"/>
        <w:rPr/>
      </w:pPr>
      <w:r w:rsidDel="00000000" w:rsidR="00000000" w:rsidRPr="00000000">
        <w:rPr>
          <w:rtl w:val="0"/>
        </w:rPr>
      </w:r>
    </w:p>
    <w:p w:rsidR="00000000" w:rsidDel="00000000" w:rsidP="00000000" w:rsidRDefault="00000000" w:rsidRPr="00000000" w14:paraId="0000001C">
      <w:pPr>
        <w:spacing w:after="0" w:before="0" w:line="276" w:lineRule="auto"/>
        <w:rPr/>
      </w:pPr>
      <w:r w:rsidDel="00000000" w:rsidR="00000000" w:rsidRPr="00000000">
        <w:rPr>
          <w:rtl w:val="0"/>
        </w:rPr>
      </w:r>
    </w:p>
    <w:p w:rsidR="00000000" w:rsidDel="00000000" w:rsidP="00000000" w:rsidRDefault="00000000" w:rsidRPr="00000000" w14:paraId="0000001D">
      <w:pPr>
        <w:spacing w:after="0" w:before="0" w:line="276" w:lineRule="auto"/>
        <w:rPr/>
      </w:pPr>
      <w:r w:rsidDel="00000000" w:rsidR="00000000" w:rsidRPr="00000000">
        <w:rPr>
          <w:rtl w:val="0"/>
        </w:rPr>
      </w:r>
    </w:p>
    <w:p w:rsidR="00000000" w:rsidDel="00000000" w:rsidP="00000000" w:rsidRDefault="00000000" w:rsidRPr="00000000" w14:paraId="0000001E">
      <w:pPr>
        <w:spacing w:after="0" w:before="0" w:line="276" w:lineRule="auto"/>
        <w:rPr/>
      </w:pPr>
      <w:r w:rsidDel="00000000" w:rsidR="00000000" w:rsidRPr="00000000">
        <w:rPr>
          <w:rtl w:val="0"/>
        </w:rPr>
      </w:r>
    </w:p>
    <w:p w:rsidR="00000000" w:rsidDel="00000000" w:rsidP="00000000" w:rsidRDefault="00000000" w:rsidRPr="00000000" w14:paraId="0000001F">
      <w:pPr>
        <w:spacing w:after="0" w:before="0" w:line="276" w:lineRule="auto"/>
        <w:rPr/>
      </w:pPr>
      <w:r w:rsidDel="00000000" w:rsidR="00000000" w:rsidRPr="00000000">
        <w:rPr>
          <w:rtl w:val="0"/>
        </w:rPr>
      </w:r>
    </w:p>
    <w:p w:rsidR="00000000" w:rsidDel="00000000" w:rsidP="00000000" w:rsidRDefault="00000000" w:rsidRPr="00000000" w14:paraId="00000020">
      <w:pPr>
        <w:spacing w:after="0" w:before="0" w:line="276" w:lineRule="auto"/>
        <w:rPr/>
      </w:pPr>
      <w:r w:rsidDel="00000000" w:rsidR="00000000" w:rsidRPr="00000000">
        <w:rPr>
          <w:rtl w:val="0"/>
        </w:rPr>
      </w:r>
    </w:p>
    <w:p w:rsidR="00000000" w:rsidDel="00000000" w:rsidP="00000000" w:rsidRDefault="00000000" w:rsidRPr="00000000" w14:paraId="00000021">
      <w:pPr>
        <w:spacing w:after="0" w:before="0" w:line="276" w:lineRule="auto"/>
        <w:rPr/>
      </w:pPr>
      <w:r w:rsidDel="00000000" w:rsidR="00000000" w:rsidRPr="00000000">
        <w:rPr>
          <w:rtl w:val="0"/>
        </w:rPr>
      </w:r>
    </w:p>
    <w:p w:rsidR="00000000" w:rsidDel="00000000" w:rsidP="00000000" w:rsidRDefault="00000000" w:rsidRPr="00000000" w14:paraId="00000022">
      <w:pPr>
        <w:spacing w:after="0" w:before="0" w:line="276" w:lineRule="auto"/>
        <w:rPr/>
      </w:pPr>
      <w:r w:rsidDel="00000000" w:rsidR="00000000" w:rsidRPr="00000000">
        <w:rPr>
          <w:rtl w:val="0"/>
        </w:rPr>
      </w:r>
    </w:p>
    <w:p w:rsidR="00000000" w:rsidDel="00000000" w:rsidP="00000000" w:rsidRDefault="00000000" w:rsidRPr="00000000" w14:paraId="00000023">
      <w:pPr>
        <w:pStyle w:val="Heading2"/>
        <w:spacing w:after="0" w:line="276" w:lineRule="auto"/>
        <w:jc w:val="center"/>
        <w:rPr/>
      </w:pPr>
      <w:bookmarkStart w:colFirst="0" w:colLast="0" w:name="_ykrwy9xpf122" w:id="2"/>
      <w:bookmarkEnd w:id="2"/>
      <w:r w:rsidDel="00000000" w:rsidR="00000000" w:rsidRPr="00000000">
        <w:rPr>
          <w:rtl w:val="0"/>
        </w:rPr>
        <w:t xml:space="preserve">Vendor Response Signature Page</w:t>
      </w:r>
    </w:p>
    <w:p w:rsidR="00000000" w:rsidDel="00000000" w:rsidP="00000000" w:rsidRDefault="00000000" w:rsidRPr="00000000" w14:paraId="00000024">
      <w:pPr>
        <w:spacing w:after="0" w:before="0" w:line="276" w:lineRule="auto"/>
        <w:jc w:val="center"/>
        <w:rPr>
          <w:rFonts w:ascii="Trebuchet MS" w:cs="Trebuchet MS" w:eastAsia="Trebuchet MS" w:hAnsi="Trebuchet MS"/>
          <w:b w:val="1"/>
          <w:sz w:val="32"/>
          <w:szCs w:val="32"/>
        </w:rPr>
      </w:pPr>
      <w:r w:rsidDel="00000000" w:rsidR="00000000" w:rsidRPr="00000000">
        <w:rPr>
          <w:rFonts w:ascii="Trebuchet MS" w:cs="Trebuchet MS" w:eastAsia="Trebuchet MS" w:hAnsi="Trebuchet MS"/>
          <w:b w:val="1"/>
          <w:sz w:val="32"/>
          <w:szCs w:val="32"/>
          <w:rtl w:val="0"/>
        </w:rPr>
        <w:t xml:space="preserve">ITN PAAA 2026*0002 - CAIC Backend Development and Support</w:t>
      </w:r>
    </w:p>
    <w:p w:rsidR="00000000" w:rsidDel="00000000" w:rsidP="00000000" w:rsidRDefault="00000000" w:rsidRPr="00000000" w14:paraId="00000025">
      <w:pPr>
        <w:spacing w:after="0" w:before="0" w:line="276"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26">
      <w:pPr>
        <w:spacing w:after="0" w:before="0" w:line="276" w:lineRule="auto"/>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VENDORS:</w:t>
      </w:r>
      <w:r w:rsidDel="00000000" w:rsidR="00000000" w:rsidRPr="00000000">
        <w:rPr>
          <w:rFonts w:ascii="Trebuchet MS" w:cs="Trebuchet MS" w:eastAsia="Trebuchet MS" w:hAnsi="Trebuchet MS"/>
          <w:rtl w:val="0"/>
        </w:rPr>
        <w:t xml:space="preserve"> See the solicitation document below for the response deadline and other response submission information and requirements.</w:t>
      </w:r>
    </w:p>
    <w:p w:rsidR="00000000" w:rsidDel="00000000" w:rsidP="00000000" w:rsidRDefault="00000000" w:rsidRPr="00000000" w14:paraId="00000027">
      <w:pPr>
        <w:spacing w:after="0" w:before="0" w:line="276"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28">
      <w:pPr>
        <w:spacing w:after="0" w:before="0" w:line="276" w:lineRule="auto"/>
        <w:rPr>
          <w:rFonts w:ascii="Trebuchet MS" w:cs="Trebuchet MS" w:eastAsia="Trebuchet MS" w:hAnsi="Trebuchet MS"/>
        </w:rPr>
      </w:pPr>
      <w:r w:rsidDel="00000000" w:rsidR="00000000" w:rsidRPr="00000000">
        <w:rPr>
          <w:rFonts w:ascii="Trebuchet MS" w:cs="Trebuchet MS" w:eastAsia="Trebuchet MS" w:hAnsi="Trebuchet MS"/>
          <w:color w:val="000000"/>
          <w:rtl w:val="0"/>
        </w:rPr>
        <w:t xml:space="preserve">Vendors responding to this solicitation must fill out this page in its entirety, sign and return </w:t>
      </w:r>
      <w:r w:rsidDel="00000000" w:rsidR="00000000" w:rsidRPr="00000000">
        <w:rPr>
          <w:rFonts w:ascii="Trebuchet MS" w:cs="Trebuchet MS" w:eastAsia="Trebuchet MS" w:hAnsi="Trebuchet MS"/>
          <w:rtl w:val="0"/>
        </w:rPr>
        <w:t xml:space="preserve">with the vendor's</w:t>
      </w:r>
      <w:r w:rsidDel="00000000" w:rsidR="00000000" w:rsidRPr="00000000">
        <w:rPr>
          <w:rFonts w:ascii="Trebuchet MS" w:cs="Trebuchet MS" w:eastAsia="Trebuchet MS" w:hAnsi="Trebuchet MS"/>
          <w:color w:val="000000"/>
          <w:rtl w:val="0"/>
        </w:rPr>
        <w:t xml:space="preserve"> response. This page must b</w:t>
      </w:r>
      <w:r w:rsidDel="00000000" w:rsidR="00000000" w:rsidRPr="00000000">
        <w:rPr>
          <w:rFonts w:ascii="Trebuchet MS" w:cs="Trebuchet MS" w:eastAsia="Trebuchet MS" w:hAnsi="Trebuchet MS"/>
          <w:rtl w:val="0"/>
        </w:rPr>
        <w:t xml:space="preserve">ear a physical or electronic signature, as electronic signature is defined in the "Uniform Electronic Transactions Act", section 24-71.3-102 (8), evincing an intent by the vendor to be bound by its response. Failure to do so may disqualify the vendor response. </w:t>
      </w:r>
    </w:p>
    <w:p w:rsidR="00000000" w:rsidDel="00000000" w:rsidP="00000000" w:rsidRDefault="00000000" w:rsidRPr="00000000" w14:paraId="00000029">
      <w:pPr>
        <w:spacing w:after="0" w:before="0" w:line="276"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2A">
      <w:pPr>
        <w:spacing w:after="0" w:before="0" w:line="276"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undersigned understands and agrees that misrepresentation made in this response and/or subsequent discussions or information presented to the State may be deemed sufficient cause for the refusal by the State to execute a contract as a result, and that that later discovery of any omission or misrepresentation made in the solicitation response and/or subsequent discussions or information presented to the State may be grounds for the cancellation of an existing contract.</w:t>
      </w:r>
    </w:p>
    <w:p w:rsidR="00000000" w:rsidDel="00000000" w:rsidP="00000000" w:rsidRDefault="00000000" w:rsidRPr="00000000" w14:paraId="0000002B">
      <w:pPr>
        <w:keepNext w:val="1"/>
        <w:keepLines w:val="1"/>
        <w:spacing w:after="0" w:before="0" w:line="276" w:lineRule="auto"/>
        <w:rPr>
          <w:rFonts w:ascii="Trebuchet MS" w:cs="Trebuchet MS" w:eastAsia="Trebuchet MS" w:hAnsi="Trebuchet MS"/>
          <w:b w:val="1"/>
          <w:smallCaps w:val="1"/>
        </w:rPr>
      </w:pPr>
      <w:r w:rsidDel="00000000" w:rsidR="00000000" w:rsidRPr="00000000">
        <w:rPr>
          <w:rtl w:val="0"/>
        </w:rPr>
      </w:r>
    </w:p>
    <w:p w:rsidR="00000000" w:rsidDel="00000000" w:rsidP="00000000" w:rsidRDefault="00000000" w:rsidRPr="00000000" w14:paraId="0000002C">
      <w:pPr>
        <w:keepNext w:val="1"/>
        <w:keepLines w:val="1"/>
        <w:spacing w:after="0" w:before="0" w:line="276" w:lineRule="auto"/>
        <w:rPr>
          <w:rFonts w:ascii="Trebuchet MS" w:cs="Trebuchet MS" w:eastAsia="Trebuchet MS" w:hAnsi="Trebuchet MS"/>
          <w:b w:val="1"/>
          <w:smallCaps w:val="1"/>
        </w:rPr>
      </w:pPr>
      <w:r w:rsidDel="00000000" w:rsidR="00000000" w:rsidRPr="00000000">
        <w:rPr>
          <w:rFonts w:ascii="Trebuchet MS" w:cs="Trebuchet MS" w:eastAsia="Trebuchet MS" w:hAnsi="Trebuchet MS"/>
          <w:b w:val="1"/>
          <w:smallCaps w:val="1"/>
          <w:rtl w:val="0"/>
        </w:rPr>
        <w:t xml:space="preserve">LEGAL COMPANY NAME (OFFEROR)</w:t>
      </w:r>
    </w:p>
    <w:p w:rsidR="00000000" w:rsidDel="00000000" w:rsidP="00000000" w:rsidRDefault="00000000" w:rsidRPr="00000000" w14:paraId="0000002D">
      <w:pPr>
        <w:spacing w:after="0" w:before="0" w:line="276" w:lineRule="auto"/>
        <w:rPr>
          <w:rFonts w:ascii="Trebuchet MS" w:cs="Trebuchet MS" w:eastAsia="Trebuchet MS" w:hAnsi="Trebuchet MS"/>
          <w:b w:val="1"/>
        </w:rPr>
      </w:pPr>
      <w:r w:rsidDel="00000000" w:rsidR="00000000" w:rsidRPr="00000000">
        <w:rPr>
          <w:rFonts w:ascii="Trebuchet MS" w:cs="Trebuchet MS" w:eastAsia="Trebuchet MS" w:hAnsi="Trebuchet MS"/>
          <w:b w:val="1"/>
          <w:highlight w:val="yellow"/>
          <w:rtl w:val="0"/>
        </w:rPr>
        <w:t xml:space="preserve">VENDOR INSERT: Full Legal Company Name</w:t>
      </w:r>
      <w:r w:rsidDel="00000000" w:rsidR="00000000" w:rsidRPr="00000000">
        <w:rPr>
          <w:rtl w:val="0"/>
        </w:rPr>
      </w:r>
    </w:p>
    <w:p w:rsidR="00000000" w:rsidDel="00000000" w:rsidP="00000000" w:rsidRDefault="00000000" w:rsidRPr="00000000" w14:paraId="0000002E">
      <w:pPr>
        <w:spacing w:after="0" w:before="0" w:line="276"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2F">
      <w:pPr>
        <w:keepNext w:val="1"/>
        <w:keepLines w:val="1"/>
        <w:spacing w:after="0" w:before="0" w:line="276" w:lineRule="auto"/>
        <w:rPr>
          <w:rFonts w:ascii="Trebuchet MS" w:cs="Trebuchet MS" w:eastAsia="Trebuchet MS" w:hAnsi="Trebuchet MS"/>
          <w:b w:val="1"/>
          <w:smallCaps w:val="1"/>
        </w:rPr>
      </w:pPr>
      <w:r w:rsidDel="00000000" w:rsidR="00000000" w:rsidRPr="00000000">
        <w:rPr>
          <w:rFonts w:ascii="Trebuchet MS" w:cs="Trebuchet MS" w:eastAsia="Trebuchet MS" w:hAnsi="Trebuchet MS"/>
          <w:b w:val="1"/>
          <w:smallCaps w:val="1"/>
          <w:rtl w:val="0"/>
        </w:rPr>
        <w:t xml:space="preserve">AUTHORIZED SIGNATURE</w:t>
      </w:r>
    </w:p>
    <w:p w:rsidR="00000000" w:rsidDel="00000000" w:rsidP="00000000" w:rsidRDefault="00000000" w:rsidRPr="00000000" w14:paraId="00000030">
      <w:pPr>
        <w:spacing w:after="0" w:before="0" w:line="276"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31">
      <w:pPr>
        <w:spacing w:after="0" w:before="0" w:line="276"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____________________________________________</w:t>
      </w:r>
    </w:p>
    <w:p w:rsidR="00000000" w:rsidDel="00000000" w:rsidP="00000000" w:rsidRDefault="00000000" w:rsidRPr="00000000" w14:paraId="00000032">
      <w:pPr>
        <w:spacing w:after="0" w:before="0" w:line="276"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By: Name of Person Signing for Contractor</w:t>
      </w:r>
    </w:p>
    <w:p w:rsidR="00000000" w:rsidDel="00000000" w:rsidP="00000000" w:rsidRDefault="00000000" w:rsidRPr="00000000" w14:paraId="00000033">
      <w:pPr>
        <w:keepNext w:val="1"/>
        <w:keepLines w:val="1"/>
        <w:spacing w:after="0" w:before="0" w:line="276" w:lineRule="auto"/>
        <w:rPr>
          <w:rFonts w:ascii="Trebuchet MS" w:cs="Trebuchet MS" w:eastAsia="Trebuchet MS" w:hAnsi="Trebuchet MS"/>
          <w:b w:val="1"/>
        </w:rPr>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080" w:right="1080" w:header="720" w:footer="720"/>
          <w:pgNumType w:start="1"/>
        </w:sectPr>
      </w:pPr>
      <w:r w:rsidDel="00000000" w:rsidR="00000000" w:rsidRPr="00000000">
        <w:rPr>
          <w:rtl w:val="0"/>
        </w:rPr>
      </w:r>
    </w:p>
    <w:p w:rsidR="00000000" w:rsidDel="00000000" w:rsidP="00000000" w:rsidRDefault="00000000" w:rsidRPr="00000000" w14:paraId="00000034">
      <w:pPr>
        <w:keepNext w:val="1"/>
        <w:keepLines w:val="1"/>
        <w:spacing w:after="0" w:before="0" w:line="276" w:lineRule="auto"/>
        <w:rPr>
          <w:rFonts w:ascii="Trebuchet MS" w:cs="Trebuchet MS" w:eastAsia="Trebuchet MS" w:hAnsi="Trebuchet MS"/>
          <w:b w:val="1"/>
          <w:smallCaps w:val="1"/>
        </w:rPr>
      </w:pPr>
      <w:r w:rsidDel="00000000" w:rsidR="00000000" w:rsidRPr="00000000">
        <w:rPr>
          <w:rFonts w:ascii="Trebuchet MS" w:cs="Trebuchet MS" w:eastAsia="Trebuchet MS" w:hAnsi="Trebuchet MS"/>
          <w:b w:val="1"/>
          <w:smallCaps w:val="1"/>
          <w:rtl w:val="0"/>
        </w:rPr>
        <w:t xml:space="preserve">TYPED/PRINTED NAME</w:t>
      </w:r>
    </w:p>
    <w:p w:rsidR="00000000" w:rsidDel="00000000" w:rsidP="00000000" w:rsidRDefault="00000000" w:rsidRPr="00000000" w14:paraId="00000035">
      <w:pPr>
        <w:spacing w:after="0" w:before="0" w:line="276" w:lineRule="auto"/>
        <w:rPr>
          <w:rFonts w:ascii="Trebuchet MS" w:cs="Trebuchet MS" w:eastAsia="Trebuchet MS" w:hAnsi="Trebuchet MS"/>
          <w:b w:val="1"/>
          <w:highlight w:val="yellow"/>
        </w:rPr>
      </w:pPr>
      <w:r w:rsidDel="00000000" w:rsidR="00000000" w:rsidRPr="00000000">
        <w:rPr>
          <w:rFonts w:ascii="Trebuchet MS" w:cs="Trebuchet MS" w:eastAsia="Trebuchet MS" w:hAnsi="Trebuchet MS"/>
          <w:b w:val="1"/>
          <w:highlight w:val="yellow"/>
          <w:rtl w:val="0"/>
        </w:rPr>
        <w:t xml:space="preserve">VENDOR INSERT: Signer’s Full Name</w:t>
      </w:r>
    </w:p>
    <w:p w:rsidR="00000000" w:rsidDel="00000000" w:rsidP="00000000" w:rsidRDefault="00000000" w:rsidRPr="00000000" w14:paraId="00000036">
      <w:pPr>
        <w:keepNext w:val="1"/>
        <w:keepLines w:val="1"/>
        <w:spacing w:after="0" w:before="0" w:line="276" w:lineRule="auto"/>
        <w:rPr>
          <w:rFonts w:ascii="Trebuchet MS" w:cs="Trebuchet MS" w:eastAsia="Trebuchet MS" w:hAnsi="Trebuchet MS"/>
          <w:b w:val="1"/>
          <w:smallCaps w:val="1"/>
        </w:rPr>
      </w:pPr>
      <w:r w:rsidDel="00000000" w:rsidR="00000000" w:rsidRPr="00000000">
        <w:rPr>
          <w:rFonts w:ascii="Trebuchet MS" w:cs="Trebuchet MS" w:eastAsia="Trebuchet MS" w:hAnsi="Trebuchet MS"/>
          <w:b w:val="1"/>
          <w:smallCaps w:val="1"/>
          <w:rtl w:val="0"/>
        </w:rPr>
        <w:t xml:space="preserve">TITLE</w:t>
      </w:r>
    </w:p>
    <w:p w:rsidR="00000000" w:rsidDel="00000000" w:rsidP="00000000" w:rsidRDefault="00000000" w:rsidRPr="00000000" w14:paraId="00000037">
      <w:pPr>
        <w:spacing w:after="0" w:before="0" w:line="276" w:lineRule="auto"/>
        <w:rPr>
          <w:rFonts w:ascii="Trebuchet MS" w:cs="Trebuchet MS" w:eastAsia="Trebuchet MS" w:hAnsi="Trebuchet MS"/>
          <w:b w:val="1"/>
          <w:highlight w:val="yellow"/>
        </w:rPr>
      </w:pPr>
      <w:r w:rsidDel="00000000" w:rsidR="00000000" w:rsidRPr="00000000">
        <w:rPr>
          <w:rFonts w:ascii="Trebuchet MS" w:cs="Trebuchet MS" w:eastAsia="Trebuchet MS" w:hAnsi="Trebuchet MS"/>
          <w:b w:val="1"/>
          <w:highlight w:val="yellow"/>
          <w:rtl w:val="0"/>
        </w:rPr>
        <w:t xml:space="preserve">VENDOR INSERT: Title of Signer</w:t>
      </w:r>
    </w:p>
    <w:p w:rsidR="00000000" w:rsidDel="00000000" w:rsidP="00000000" w:rsidRDefault="00000000" w:rsidRPr="00000000" w14:paraId="00000038">
      <w:pPr>
        <w:keepNext w:val="1"/>
        <w:keepLines w:val="1"/>
        <w:spacing w:after="0" w:before="0" w:line="276" w:lineRule="auto"/>
        <w:rPr>
          <w:rFonts w:ascii="Trebuchet MS" w:cs="Trebuchet MS" w:eastAsia="Trebuchet MS" w:hAnsi="Trebuchet MS"/>
          <w:b w:val="1"/>
          <w:smallCaps w:val="1"/>
        </w:rPr>
      </w:pPr>
      <w:r w:rsidDel="00000000" w:rsidR="00000000" w:rsidRPr="00000000">
        <w:rPr>
          <w:rFonts w:ascii="Trebuchet MS" w:cs="Trebuchet MS" w:eastAsia="Trebuchet MS" w:hAnsi="Trebuchet MS"/>
          <w:b w:val="1"/>
          <w:smallCaps w:val="1"/>
          <w:rtl w:val="0"/>
        </w:rPr>
        <w:t xml:space="preserve">PHONE NUMBER</w:t>
      </w:r>
    </w:p>
    <w:p w:rsidR="00000000" w:rsidDel="00000000" w:rsidP="00000000" w:rsidRDefault="00000000" w:rsidRPr="00000000" w14:paraId="00000039">
      <w:pPr>
        <w:spacing w:after="0" w:before="0" w:line="276" w:lineRule="auto"/>
        <w:rPr>
          <w:rFonts w:ascii="Trebuchet MS" w:cs="Trebuchet MS" w:eastAsia="Trebuchet MS" w:hAnsi="Trebuchet MS"/>
          <w:b w:val="1"/>
          <w:highlight w:val="yellow"/>
        </w:rPr>
      </w:pPr>
      <w:r w:rsidDel="00000000" w:rsidR="00000000" w:rsidRPr="00000000">
        <w:rPr>
          <w:rFonts w:ascii="Trebuchet MS" w:cs="Trebuchet MS" w:eastAsia="Trebuchet MS" w:hAnsi="Trebuchet MS"/>
          <w:b w:val="1"/>
          <w:highlight w:val="yellow"/>
          <w:rtl w:val="0"/>
        </w:rPr>
        <w:t xml:space="preserve">VENDOR INSERT: Signer’s Phone Number</w:t>
      </w:r>
    </w:p>
    <w:p w:rsidR="00000000" w:rsidDel="00000000" w:rsidP="00000000" w:rsidRDefault="00000000" w:rsidRPr="00000000" w14:paraId="0000003A">
      <w:pPr>
        <w:keepNext w:val="1"/>
        <w:keepLines w:val="1"/>
        <w:spacing w:after="0" w:before="0" w:line="276" w:lineRule="auto"/>
        <w:rPr>
          <w:rFonts w:ascii="Trebuchet MS" w:cs="Trebuchet MS" w:eastAsia="Trebuchet MS" w:hAnsi="Trebuchet MS"/>
          <w:b w:val="1"/>
          <w:smallCaps w:val="1"/>
        </w:rPr>
      </w:pPr>
      <w:r w:rsidDel="00000000" w:rsidR="00000000" w:rsidRPr="00000000">
        <w:rPr>
          <w:rFonts w:ascii="Trebuchet MS" w:cs="Trebuchet MS" w:eastAsia="Trebuchet MS" w:hAnsi="Trebuchet MS"/>
          <w:b w:val="1"/>
          <w:smallCaps w:val="1"/>
          <w:rtl w:val="0"/>
        </w:rPr>
        <w:t xml:space="preserve">EMAIL ADDRESS</w:t>
      </w:r>
    </w:p>
    <w:p w:rsidR="00000000" w:rsidDel="00000000" w:rsidP="00000000" w:rsidRDefault="00000000" w:rsidRPr="00000000" w14:paraId="0000003B">
      <w:pPr>
        <w:spacing w:after="0" w:before="0" w:line="276" w:lineRule="auto"/>
        <w:rPr>
          <w:rFonts w:ascii="Trebuchet MS" w:cs="Trebuchet MS" w:eastAsia="Trebuchet MS" w:hAnsi="Trebuchet MS"/>
          <w:b w:val="1"/>
          <w:highlight w:val="yellow"/>
        </w:rPr>
        <w:sectPr>
          <w:type w:val="continuous"/>
          <w:pgSz w:h="15840" w:w="12240" w:orient="portrait"/>
          <w:pgMar w:bottom="1440" w:top="1440" w:left="1080" w:right="1080" w:header="720" w:footer="720"/>
          <w:pgNumType w:start="1"/>
          <w:cols w:equalWidth="0" w:num="2">
            <w:col w:space="720" w:w="4680"/>
            <w:col w:space="0" w:w="4680"/>
          </w:cols>
        </w:sectPr>
      </w:pPr>
      <w:r w:rsidDel="00000000" w:rsidR="00000000" w:rsidRPr="00000000">
        <w:rPr>
          <w:rFonts w:ascii="Trebuchet MS" w:cs="Trebuchet MS" w:eastAsia="Trebuchet MS" w:hAnsi="Trebuchet MS"/>
          <w:b w:val="1"/>
          <w:highlight w:val="yellow"/>
          <w:rtl w:val="0"/>
        </w:rPr>
        <w:t xml:space="preserve">VENDOR INSERT: Signer’s Email Address</w:t>
      </w:r>
    </w:p>
    <w:p w:rsidR="00000000" w:rsidDel="00000000" w:rsidP="00000000" w:rsidRDefault="00000000" w:rsidRPr="00000000" w14:paraId="0000003C">
      <w:pPr>
        <w:keepNext w:val="1"/>
        <w:keepLines w:val="1"/>
        <w:spacing w:after="0" w:before="0" w:line="276" w:lineRule="auto"/>
        <w:rPr>
          <w:rFonts w:ascii="Trebuchet MS" w:cs="Trebuchet MS" w:eastAsia="Trebuchet MS" w:hAnsi="Trebuchet MS"/>
          <w:b w:val="1"/>
          <w:smallCaps w:val="1"/>
        </w:rPr>
        <w:sectPr>
          <w:type w:val="continuous"/>
          <w:pgSz w:h="15840" w:w="12240" w:orient="portrait"/>
          <w:pgMar w:bottom="1440" w:top="1440" w:left="1080" w:right="1080" w:header="720" w:footer="720"/>
          <w:pgNumType w:start="1"/>
        </w:sectPr>
      </w:pPr>
      <w:r w:rsidDel="00000000" w:rsidR="00000000" w:rsidRPr="00000000">
        <w:rPr>
          <w:rtl w:val="0"/>
        </w:rPr>
      </w:r>
    </w:p>
    <w:p w:rsidR="00000000" w:rsidDel="00000000" w:rsidP="00000000" w:rsidRDefault="00000000" w:rsidRPr="00000000" w14:paraId="0000003D">
      <w:pPr>
        <w:keepNext w:val="1"/>
        <w:keepLines w:val="1"/>
        <w:spacing w:after="0" w:before="0" w:line="276" w:lineRule="auto"/>
        <w:rPr>
          <w:rFonts w:ascii="Trebuchet MS" w:cs="Trebuchet MS" w:eastAsia="Trebuchet MS" w:hAnsi="Trebuchet MS"/>
          <w:b w:val="1"/>
          <w:smallCaps w:val="1"/>
        </w:rPr>
      </w:pPr>
      <w:r w:rsidDel="00000000" w:rsidR="00000000" w:rsidRPr="00000000">
        <w:rPr>
          <w:rFonts w:ascii="Trebuchet MS" w:cs="Trebuchet MS" w:eastAsia="Trebuchet MS" w:hAnsi="Trebuchet MS"/>
          <w:b w:val="1"/>
          <w:smallCaps w:val="1"/>
          <w:rtl w:val="0"/>
        </w:rPr>
        <w:t xml:space="preserve">CONTACT FOR CLARIFICATIONS</w:t>
      </w:r>
    </w:p>
    <w:p w:rsidR="00000000" w:rsidDel="00000000" w:rsidP="00000000" w:rsidRDefault="00000000" w:rsidRPr="00000000" w14:paraId="0000003E">
      <w:pPr>
        <w:spacing w:after="0" w:before="0" w:line="276" w:lineRule="auto"/>
        <w:rPr>
          <w:rFonts w:ascii="Trebuchet MS" w:cs="Trebuchet MS" w:eastAsia="Trebuchet MS" w:hAnsi="Trebuchet MS"/>
          <w:b w:val="1"/>
          <w:highlight w:val="yellow"/>
        </w:rPr>
      </w:pPr>
      <w:r w:rsidDel="00000000" w:rsidR="00000000" w:rsidRPr="00000000">
        <w:rPr>
          <w:rFonts w:ascii="Trebuchet MS" w:cs="Trebuchet MS" w:eastAsia="Trebuchet MS" w:hAnsi="Trebuchet MS"/>
          <w:b w:val="1"/>
          <w:highlight w:val="yellow"/>
          <w:rtl w:val="0"/>
        </w:rPr>
        <w:t xml:space="preserve">VENDOR INSERT: Name of Contact</w:t>
      </w:r>
    </w:p>
    <w:p w:rsidR="00000000" w:rsidDel="00000000" w:rsidP="00000000" w:rsidRDefault="00000000" w:rsidRPr="00000000" w14:paraId="0000003F">
      <w:pPr>
        <w:keepNext w:val="1"/>
        <w:keepLines w:val="1"/>
        <w:spacing w:after="0" w:before="0" w:line="276" w:lineRule="auto"/>
        <w:rPr>
          <w:rFonts w:ascii="Trebuchet MS" w:cs="Trebuchet MS" w:eastAsia="Trebuchet MS" w:hAnsi="Trebuchet MS"/>
          <w:b w:val="1"/>
          <w:smallCaps w:val="1"/>
        </w:rPr>
      </w:pPr>
      <w:r w:rsidDel="00000000" w:rsidR="00000000" w:rsidRPr="00000000">
        <w:rPr>
          <w:rFonts w:ascii="Trebuchet MS" w:cs="Trebuchet MS" w:eastAsia="Trebuchet MS" w:hAnsi="Trebuchet MS"/>
          <w:b w:val="1"/>
          <w:smallCaps w:val="1"/>
          <w:rtl w:val="0"/>
        </w:rPr>
        <w:t xml:space="preserve">TITLE</w:t>
      </w:r>
    </w:p>
    <w:p w:rsidR="00000000" w:rsidDel="00000000" w:rsidP="00000000" w:rsidRDefault="00000000" w:rsidRPr="00000000" w14:paraId="00000040">
      <w:pPr>
        <w:spacing w:after="0" w:before="0" w:line="276" w:lineRule="auto"/>
        <w:rPr>
          <w:rFonts w:ascii="Trebuchet MS" w:cs="Trebuchet MS" w:eastAsia="Trebuchet MS" w:hAnsi="Trebuchet MS"/>
          <w:b w:val="1"/>
          <w:highlight w:val="yellow"/>
        </w:rPr>
      </w:pPr>
      <w:r w:rsidDel="00000000" w:rsidR="00000000" w:rsidRPr="00000000">
        <w:rPr>
          <w:rFonts w:ascii="Trebuchet MS" w:cs="Trebuchet MS" w:eastAsia="Trebuchet MS" w:hAnsi="Trebuchet MS"/>
          <w:b w:val="1"/>
          <w:highlight w:val="yellow"/>
          <w:rtl w:val="0"/>
        </w:rPr>
        <w:t xml:space="preserve">VENDOR INSERT: Title of Contact</w:t>
      </w:r>
    </w:p>
    <w:p w:rsidR="00000000" w:rsidDel="00000000" w:rsidP="00000000" w:rsidRDefault="00000000" w:rsidRPr="00000000" w14:paraId="00000041">
      <w:pPr>
        <w:spacing w:after="0" w:before="0" w:line="276"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42">
      <w:pPr>
        <w:keepNext w:val="1"/>
        <w:keepLines w:val="1"/>
        <w:spacing w:after="0" w:before="0" w:line="276" w:lineRule="auto"/>
        <w:rPr>
          <w:rFonts w:ascii="Trebuchet MS" w:cs="Trebuchet MS" w:eastAsia="Trebuchet MS" w:hAnsi="Trebuchet MS"/>
          <w:b w:val="1"/>
          <w:smallCaps w:val="1"/>
        </w:rPr>
      </w:pPr>
      <w:r w:rsidDel="00000000" w:rsidR="00000000" w:rsidRPr="00000000">
        <w:rPr>
          <w:rFonts w:ascii="Trebuchet MS" w:cs="Trebuchet MS" w:eastAsia="Trebuchet MS" w:hAnsi="Trebuchet MS"/>
          <w:b w:val="1"/>
          <w:smallCaps w:val="1"/>
          <w:rtl w:val="0"/>
        </w:rPr>
        <w:t xml:space="preserve">PHONE NUMBER</w:t>
      </w:r>
    </w:p>
    <w:p w:rsidR="00000000" w:rsidDel="00000000" w:rsidP="00000000" w:rsidRDefault="00000000" w:rsidRPr="00000000" w14:paraId="00000043">
      <w:pPr>
        <w:spacing w:after="0" w:before="0" w:line="276" w:lineRule="auto"/>
        <w:rPr>
          <w:rFonts w:ascii="Trebuchet MS" w:cs="Trebuchet MS" w:eastAsia="Trebuchet MS" w:hAnsi="Trebuchet MS"/>
          <w:b w:val="1"/>
          <w:highlight w:val="yellow"/>
        </w:rPr>
      </w:pPr>
      <w:r w:rsidDel="00000000" w:rsidR="00000000" w:rsidRPr="00000000">
        <w:rPr>
          <w:rFonts w:ascii="Trebuchet MS" w:cs="Trebuchet MS" w:eastAsia="Trebuchet MS" w:hAnsi="Trebuchet MS"/>
          <w:b w:val="1"/>
          <w:highlight w:val="yellow"/>
          <w:rtl w:val="0"/>
        </w:rPr>
        <w:t xml:space="preserve">VENDOR INSERT: Phone Number of Contact</w:t>
      </w:r>
    </w:p>
    <w:p w:rsidR="00000000" w:rsidDel="00000000" w:rsidP="00000000" w:rsidRDefault="00000000" w:rsidRPr="00000000" w14:paraId="00000044">
      <w:pPr>
        <w:keepNext w:val="1"/>
        <w:keepLines w:val="1"/>
        <w:spacing w:after="0" w:before="0" w:line="276" w:lineRule="auto"/>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EMAIL ADDRESS</w:t>
      </w:r>
    </w:p>
    <w:p w:rsidR="00000000" w:rsidDel="00000000" w:rsidP="00000000" w:rsidRDefault="00000000" w:rsidRPr="00000000" w14:paraId="00000045">
      <w:pPr>
        <w:spacing w:after="0" w:before="0" w:line="276" w:lineRule="auto"/>
        <w:rPr>
          <w:rFonts w:ascii="Trebuchet MS" w:cs="Trebuchet MS" w:eastAsia="Trebuchet MS" w:hAnsi="Trebuchet MS"/>
          <w:b w:val="1"/>
          <w:highlight w:val="yellow"/>
        </w:rPr>
        <w:sectPr>
          <w:type w:val="continuous"/>
          <w:pgSz w:h="15840" w:w="12240" w:orient="portrait"/>
          <w:pgMar w:bottom="1440" w:top="1440" w:left="1080" w:right="1080" w:header="720" w:footer="720"/>
          <w:pgNumType w:start="1"/>
          <w:cols w:equalWidth="0" w:num="2">
            <w:col w:space="720" w:w="4680"/>
            <w:col w:space="0" w:w="4680"/>
          </w:cols>
        </w:sectPr>
      </w:pPr>
      <w:r w:rsidDel="00000000" w:rsidR="00000000" w:rsidRPr="00000000">
        <w:rPr>
          <w:rFonts w:ascii="Trebuchet MS" w:cs="Trebuchet MS" w:eastAsia="Trebuchet MS" w:hAnsi="Trebuchet MS"/>
          <w:b w:val="1"/>
          <w:highlight w:val="yellow"/>
          <w:rtl w:val="0"/>
        </w:rPr>
        <w:t xml:space="preserve">VENDOR INSERT: Email Address of Contact</w:t>
      </w:r>
    </w:p>
    <w:p w:rsidR="00000000" w:rsidDel="00000000" w:rsidP="00000000" w:rsidRDefault="00000000" w:rsidRPr="00000000" w14:paraId="00000046">
      <w:pPr>
        <w:pStyle w:val="Heading2"/>
        <w:widowControl w:val="0"/>
        <w:numPr>
          <w:ilvl w:val="0"/>
          <w:numId w:val="5"/>
        </w:numPr>
        <w:spacing w:after="0" w:before="0" w:line="276" w:lineRule="auto"/>
        <w:ind w:left="540"/>
        <w:jc w:val="left"/>
        <w:rPr>
          <w:sz w:val="28"/>
          <w:szCs w:val="28"/>
        </w:rPr>
      </w:pPr>
      <w:bookmarkStart w:colFirst="0" w:colLast="0" w:name="_30j0zll" w:id="3"/>
      <w:bookmarkEnd w:id="3"/>
      <w:r w:rsidDel="00000000" w:rsidR="00000000" w:rsidRPr="00000000">
        <w:rPr>
          <w:sz w:val="28"/>
          <w:szCs w:val="28"/>
          <w:rtl w:val="0"/>
        </w:rPr>
        <w:t xml:space="preserve">General Information</w:t>
      </w:r>
      <w:r w:rsidDel="00000000" w:rsidR="00000000" w:rsidRPr="00000000">
        <w:rPr>
          <w:rtl w:val="0"/>
        </w:rPr>
      </w:r>
    </w:p>
    <w:p w:rsidR="00000000" w:rsidDel="00000000" w:rsidP="00000000" w:rsidRDefault="00000000" w:rsidRPr="00000000" w14:paraId="00000047">
      <w:pPr>
        <w:pStyle w:val="Heading3"/>
        <w:widowControl w:val="0"/>
        <w:numPr>
          <w:ilvl w:val="1"/>
          <w:numId w:val="5"/>
        </w:numPr>
        <w:spacing w:after="0" w:before="0" w:line="276" w:lineRule="auto"/>
        <w:ind w:left="1080" w:hanging="540"/>
        <w:rPr/>
      </w:pPr>
      <w:bookmarkStart w:colFirst="0" w:colLast="0" w:name="_1fob9te" w:id="4"/>
      <w:bookmarkEnd w:id="4"/>
      <w:r w:rsidDel="00000000" w:rsidR="00000000" w:rsidRPr="00000000">
        <w:rPr>
          <w:vertAlign w:val="baseline"/>
          <w:rtl w:val="0"/>
        </w:rPr>
        <w:t xml:space="preserve">General Information</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Trebuchet MS" w:cs="Trebuchet MS" w:eastAsia="Trebuchet MS" w:hAnsi="Trebuchet MS"/>
          <w:b w:val="0"/>
          <w:i w:val="0"/>
          <w:smallCaps w:val="0"/>
          <w:strike w:val="0"/>
          <w:color w:val="000000"/>
          <w:sz w:val="24"/>
          <w:szCs w:val="24"/>
          <w:u w:val="none"/>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On behalf of the State of Colorado, </w:t>
      </w:r>
      <w:r w:rsidDel="00000000" w:rsidR="00000000" w:rsidRPr="00000000">
        <w:rPr>
          <w:rFonts w:ascii="Trebuchet MS" w:cs="Trebuchet MS" w:eastAsia="Trebuchet MS" w:hAnsi="Trebuchet MS"/>
          <w:rtl w:val="0"/>
        </w:rPr>
        <w:t xml:space="preserve">Department of Natural Resources (“Department” or “DNR”), on behalf of the Colorado Avalanche Information Center (“CAIC”)</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is issuing this Invitation to Negotiate for </w:t>
      </w:r>
      <w:r w:rsidDel="00000000" w:rsidR="00000000" w:rsidRPr="00000000">
        <w:rPr>
          <w:rFonts w:ascii="Trebuchet MS" w:cs="Trebuchet MS" w:eastAsia="Trebuchet MS" w:hAnsi="Trebuchet MS"/>
          <w:b w:val="1"/>
          <w:rtl w:val="0"/>
        </w:rPr>
        <w:t xml:space="preserve">CAIC Backend Development and Support.</w:t>
      </w:r>
      <w:r w:rsidDel="00000000" w:rsidR="00000000" w:rsidRPr="00000000">
        <w:rPr>
          <w:rFonts w:ascii="Trebuchet MS" w:cs="Trebuchet MS" w:eastAsia="Trebuchet MS" w:hAnsi="Trebuchet MS"/>
          <w:b w:val="0"/>
          <w:i w:val="0"/>
          <w:smallCaps w:val="0"/>
          <w:strike w:val="0"/>
          <w:color w:val="000000"/>
          <w:sz w:val="24"/>
          <w:szCs w:val="24"/>
          <w:u w:val="none"/>
          <w:vertAlign w:val="baseline"/>
          <w:rtl w:val="0"/>
        </w:rPr>
        <w:t xml:space="preserve">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4A">
      <w:pPr>
        <w:pStyle w:val="Heading3"/>
        <w:widowControl w:val="0"/>
        <w:numPr>
          <w:ilvl w:val="1"/>
          <w:numId w:val="5"/>
        </w:numPr>
        <w:spacing w:after="0" w:before="0" w:line="276" w:lineRule="auto"/>
        <w:ind w:left="1080" w:hanging="540"/>
        <w:rPr/>
      </w:pPr>
      <w:bookmarkStart w:colFirst="0" w:colLast="0" w:name="_3znysh7" w:id="5"/>
      <w:bookmarkEnd w:id="5"/>
      <w:r w:rsidDel="00000000" w:rsidR="00000000" w:rsidRPr="00000000">
        <w:rPr>
          <w:vertAlign w:val="baseline"/>
          <w:rtl w:val="0"/>
        </w:rPr>
        <w:t xml:space="preserve">Purpose of this ITN</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Trebuchet MS" w:cs="Trebuchet MS" w:eastAsia="Trebuchet MS" w:hAnsi="Trebuchet MS"/>
        </w:rPr>
      </w:pPr>
      <w:r w:rsidDel="00000000" w:rsidR="00000000" w:rsidRPr="00000000">
        <w:rPr>
          <w:rFonts w:ascii="Trebuchet MS" w:cs="Trebuchet MS" w:eastAsia="Trebuchet MS" w:hAnsi="Trebuchet MS"/>
          <w:rtl w:val="0"/>
        </w:rPr>
        <w:t xml:space="preserve">CAIC’s primary software applications are entering a maintain and enhance phase after several years of modernization. CAIC is seeking a single or multiple vendor(s) who has the broad suite of skills that can provide operational support, maintenance, enhancements, and guidance on CAIC’s technology products. The nature of the work is expected to be cyclical, with a focus on operational support during the winter avalanche season (approximately October - May) and new feature development and enhancements during the spring and summer months. </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4D">
      <w:pPr>
        <w:pStyle w:val="Heading3"/>
        <w:widowControl w:val="0"/>
        <w:numPr>
          <w:ilvl w:val="1"/>
          <w:numId w:val="5"/>
        </w:numPr>
        <w:spacing w:after="0" w:before="0" w:line="276" w:lineRule="auto"/>
        <w:ind w:left="1080" w:hanging="540"/>
        <w:rPr/>
      </w:pPr>
      <w:bookmarkStart w:colFirst="0" w:colLast="0" w:name="_2et92p0" w:id="6"/>
      <w:bookmarkEnd w:id="6"/>
      <w:r w:rsidDel="00000000" w:rsidR="00000000" w:rsidRPr="00000000">
        <w:rPr>
          <w:vertAlign w:val="baseline"/>
          <w:rtl w:val="0"/>
        </w:rPr>
        <w:t xml:space="preserve">ITN Overview and Authority</w:t>
      </w:r>
    </w:p>
    <w:p w:rsidR="00000000" w:rsidDel="00000000" w:rsidP="00000000" w:rsidRDefault="00000000" w:rsidRPr="00000000" w14:paraId="0000004E">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76" w:lineRule="auto"/>
        <w:ind w:left="1620" w:right="0" w:hanging="540"/>
        <w:jc w:val="left"/>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This ITN is issued pursuant to, and subject to the State of Colorado Procurement Code (§24-101-101 through §24-112-101, CRS) and its enabling Procurement Rules, 1 CCR 101-9. Any conflict between the information in this ITN and the Procurement Code or Procurement Rules will be resolved in favor of the applicable provision of the Procurement Code or Procurement Rules.</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76" w:lineRule="auto"/>
        <w:ind w:left="1620" w:right="0" w:hanging="540"/>
        <w:jc w:val="left"/>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For more information on the ITN solicitation process, reference our </w:t>
      </w:r>
      <w:hyperlink r:id="rId13">
        <w:r w:rsidDel="00000000" w:rsidR="00000000" w:rsidRPr="00000000">
          <w:rPr>
            <w:rFonts w:ascii="Trebuchet MS" w:cs="Trebuchet MS" w:eastAsia="Trebuchet MS" w:hAnsi="Trebuchet MS"/>
            <w:b w:val="0"/>
            <w:i w:val="0"/>
            <w:smallCaps w:val="0"/>
            <w:strike w:val="0"/>
            <w:color w:val="0000ff"/>
            <w:sz w:val="24"/>
            <w:szCs w:val="24"/>
            <w:u w:val="single"/>
            <w:shd w:fill="auto" w:val="clear"/>
            <w:vertAlign w:val="baseline"/>
            <w:rtl w:val="0"/>
          </w:rPr>
          <w:t xml:space="preserve">Invitation to Negotiate process overview training</w:t>
        </w:r>
      </w:hyperlink>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for vendors.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76" w:lineRule="auto"/>
        <w:ind w:left="1620" w:right="0" w:hanging="540"/>
        <w:jc w:val="left"/>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Unless otherwise specified elsewhere in this ITN, any definitions in this ITN are supplemental to the definitions in the Procurement Code and Rules. In the event of a conflict of terms, the order of precedence will be the Colorado Revised Statutes, the Procurement Rules, the </w:t>
      </w:r>
      <w:r w:rsidDel="00000000" w:rsidR="00000000" w:rsidRPr="00000000">
        <w:rPr>
          <w:rFonts w:ascii="Trebuchet MS" w:cs="Trebuchet MS" w:eastAsia="Trebuchet MS" w:hAnsi="Trebuchet MS"/>
          <w:rtl w:val="0"/>
        </w:rPr>
        <w:t xml:space="preserve">Model Main Task Order Contract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and finally this ITN.</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54">
      <w:pPr>
        <w:pStyle w:val="Heading3"/>
        <w:widowControl w:val="0"/>
        <w:numPr>
          <w:ilvl w:val="1"/>
          <w:numId w:val="5"/>
        </w:numPr>
        <w:spacing w:after="0" w:before="0" w:line="276" w:lineRule="auto"/>
        <w:ind w:left="1080" w:hanging="540"/>
        <w:rPr/>
      </w:pPr>
      <w:bookmarkStart w:colFirst="0" w:colLast="0" w:name="_tyjcwt" w:id="7"/>
      <w:bookmarkEnd w:id="7"/>
      <w:r w:rsidDel="00000000" w:rsidR="00000000" w:rsidRPr="00000000">
        <w:rPr>
          <w:vertAlign w:val="baseline"/>
          <w:rtl w:val="0"/>
        </w:rPr>
        <w:t xml:space="preserve">Electronic Procurement System (EPS)</w:t>
      </w:r>
    </w:p>
    <w:p w:rsidR="00000000" w:rsidDel="00000000" w:rsidP="00000000" w:rsidRDefault="00000000" w:rsidRPr="00000000" w14:paraId="00000055">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76" w:lineRule="auto"/>
        <w:ind w:left="1620" w:right="0" w:hanging="540"/>
        <w:jc w:val="left"/>
        <w:rPr>
          <w:i w:val="0"/>
          <w:smallCaps w:val="0"/>
          <w:strike w:val="0"/>
          <w:color w:val="000000"/>
          <w:sz w:val="24"/>
          <w:szCs w:val="24"/>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The State posts solicitations on an electronic procurement system (EPS). Vendors who have an interest may submit a response in accordance with the terms of the ITN.</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76" w:lineRule="auto"/>
        <w:ind w:left="1620" w:right="0" w:hanging="540"/>
        <w:jc w:val="left"/>
        <w:rPr/>
      </w:pPr>
      <w:bookmarkStart w:colFirst="0" w:colLast="0" w:name="_3dy6vkm" w:id="8"/>
      <w:bookmarkEnd w:id="8"/>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This solicitation is being published on </w:t>
      </w:r>
      <w:hyperlink r:id="rId14">
        <w:r w:rsidDel="00000000" w:rsidR="00000000" w:rsidRPr="00000000">
          <w:rPr>
            <w:rFonts w:ascii="Trebuchet MS" w:cs="Trebuchet MS" w:eastAsia="Trebuchet MS" w:hAnsi="Trebuchet MS"/>
            <w:b w:val="0"/>
            <w:i w:val="0"/>
            <w:smallCaps w:val="0"/>
            <w:strike w:val="0"/>
            <w:color w:val="0000ff"/>
            <w:sz w:val="24"/>
            <w:szCs w:val="24"/>
            <w:u w:val="single"/>
            <w:shd w:fill="auto" w:val="clear"/>
            <w:vertAlign w:val="baseline"/>
            <w:rtl w:val="0"/>
          </w:rPr>
          <w:t xml:space="preserve">Colorado Vendor Self Service</w:t>
        </w:r>
      </w:hyperlink>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(Colorado VSS), so that Offerors who have an interest may submit a proposal in accordance with the terms of this solicitation.</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rPr>
      </w:pPr>
      <w:bookmarkStart w:colFirst="0" w:colLast="0" w:name="_vtuks87i6mwb" w:id="9"/>
      <w:bookmarkEnd w:id="9"/>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76" w:lineRule="auto"/>
        <w:ind w:left="1620" w:right="0" w:hanging="540"/>
        <w:jc w:val="left"/>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Vendors can self-register for this system free of charge, or may click on “Public Access” on the website to view solicitation documents and modifications without registering. Vendors are encouraged but not required to register prior to or at the time they submit their response. The State also recommends that interested vendors check the EPS on a regular basis throughout this solicitation process.</w:t>
      </w:r>
      <w:r w:rsidDel="00000000" w:rsidR="00000000" w:rsidRPr="00000000">
        <w:rPr>
          <w:rFonts w:ascii="Trebuchet MS" w:cs="Trebuchet MS" w:eastAsia="Trebuchet MS" w:hAnsi="Trebuchet MS"/>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rtl w:val="0"/>
        </w:rPr>
        <w:t xml:space="preserve">Please use the following links for assistance in account registration and maintenance, including reactivating an existing account:</w:t>
      </w:r>
    </w:p>
    <w:p w:rsidR="00000000" w:rsidDel="00000000" w:rsidP="00000000" w:rsidRDefault="00000000" w:rsidRPr="00000000" w14:paraId="0000005A">
      <w:pPr>
        <w:keepNext w:val="0"/>
        <w:keepLines w:val="0"/>
        <w:pageBreakBefore w:val="0"/>
        <w:widowControl w:val="1"/>
        <w:numPr>
          <w:ilvl w:val="3"/>
          <w:numId w:val="7"/>
        </w:numPr>
        <w:pBdr>
          <w:top w:space="0" w:sz="0" w:val="nil"/>
          <w:left w:space="0" w:sz="0" w:val="nil"/>
          <w:bottom w:space="0" w:sz="0" w:val="nil"/>
          <w:right w:space="0" w:sz="0" w:val="nil"/>
          <w:between w:space="0" w:sz="0" w:val="nil"/>
        </w:pBdr>
        <w:shd w:fill="auto" w:val="clear"/>
        <w:spacing w:after="0" w:before="0" w:line="276" w:lineRule="auto"/>
        <w:ind w:left="2160" w:right="0" w:hanging="540"/>
        <w:jc w:val="left"/>
        <w:rPr/>
      </w:pPr>
      <w:hyperlink r:id="rId15">
        <w:r w:rsidDel="00000000" w:rsidR="00000000" w:rsidRPr="00000000">
          <w:rPr>
            <w:rFonts w:ascii="Trebuchet MS" w:cs="Trebuchet MS" w:eastAsia="Trebuchet MS" w:hAnsi="Trebuchet MS"/>
            <w:color w:val="0000ff"/>
            <w:u w:val="single"/>
            <w:rtl w:val="0"/>
          </w:rPr>
          <w:t xml:space="preserve">VSS Vendor Registration</w:t>
        </w:r>
      </w:hyperlink>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3"/>
          <w:numId w:val="7"/>
        </w:numPr>
        <w:pBdr>
          <w:top w:space="0" w:sz="0" w:val="nil"/>
          <w:left w:space="0" w:sz="0" w:val="nil"/>
          <w:bottom w:space="0" w:sz="0" w:val="nil"/>
          <w:right w:space="0" w:sz="0" w:val="nil"/>
          <w:between w:space="0" w:sz="0" w:val="nil"/>
        </w:pBdr>
        <w:shd w:fill="auto" w:val="clear"/>
        <w:spacing w:after="0" w:before="0" w:line="276" w:lineRule="auto"/>
        <w:ind w:left="2160" w:right="0" w:hanging="540"/>
        <w:jc w:val="left"/>
        <w:rPr/>
      </w:pPr>
      <w:r w:rsidDel="00000000" w:rsidR="00000000" w:rsidRPr="00000000">
        <w:rPr>
          <w:rFonts w:ascii="Trebuchet MS" w:cs="Trebuchet MS" w:eastAsia="Trebuchet MS" w:hAnsi="Trebuchet MS"/>
          <w:color w:val="0000ff"/>
          <w:u w:val="single"/>
          <w:rtl w:val="0"/>
        </w:rPr>
        <w:t xml:space="preserve">VSS </w:t>
      </w:r>
      <w:hyperlink r:id="rId16">
        <w:r w:rsidDel="00000000" w:rsidR="00000000" w:rsidRPr="00000000">
          <w:rPr>
            <w:rFonts w:ascii="Trebuchet MS" w:cs="Trebuchet MS" w:eastAsia="Trebuchet MS" w:hAnsi="Trebuchet MS"/>
            <w:color w:val="0000ff"/>
            <w:u w:val="single"/>
            <w:rtl w:val="0"/>
          </w:rPr>
          <w:t xml:space="preserve">Account Maintenance</w:t>
        </w:r>
      </w:hyperlink>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5D">
      <w:pPr>
        <w:pStyle w:val="Heading3"/>
        <w:widowControl w:val="0"/>
        <w:numPr>
          <w:ilvl w:val="1"/>
          <w:numId w:val="5"/>
        </w:numPr>
        <w:spacing w:after="0" w:before="0" w:line="276" w:lineRule="auto"/>
        <w:ind w:left="1080" w:hanging="540"/>
        <w:rPr/>
      </w:pPr>
      <w:bookmarkStart w:colFirst="0" w:colLast="0" w:name="_k50woct4fw0v" w:id="10"/>
      <w:bookmarkEnd w:id="10"/>
      <w:r w:rsidDel="00000000" w:rsidR="00000000" w:rsidRPr="00000000">
        <w:rPr>
          <w:vertAlign w:val="baseline"/>
          <w:rtl w:val="0"/>
        </w:rPr>
        <w:t xml:space="preserve">State Point of Contact (POC)</w:t>
      </w:r>
    </w:p>
    <w:p w:rsidR="00000000" w:rsidDel="00000000" w:rsidP="00000000" w:rsidRDefault="00000000" w:rsidRPr="00000000" w14:paraId="0000005E">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276" w:lineRule="auto"/>
        <w:ind w:left="1620" w:right="0" w:hanging="540"/>
        <w:jc w:val="left"/>
        <w:rPr>
          <w:rFonts w:ascii="Trebuchet MS" w:cs="Trebuchet MS" w:eastAsia="Trebuchet MS" w:hAnsi="Trebuchet MS"/>
          <w:i w:val="0"/>
          <w:smallCaps w:val="0"/>
          <w:strike w:val="0"/>
          <w:color w:val="000000"/>
          <w:sz w:val="24"/>
          <w:szCs w:val="24"/>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The State’s sole point of contact for this solicitation is </w:t>
      </w:r>
      <w:r w:rsidDel="00000000" w:rsidR="00000000" w:rsidRPr="00000000">
        <w:rPr>
          <w:rFonts w:ascii="Trebuchet MS" w:cs="Trebuchet MS" w:eastAsia="Trebuchet MS" w:hAnsi="Trebuchet MS"/>
          <w:b w:val="1"/>
          <w:rtl w:val="0"/>
        </w:rPr>
        <w:t xml:space="preserve">Klay Tolleson</w:t>
      </w:r>
      <w:r w:rsidDel="00000000" w:rsidR="00000000" w:rsidRPr="00000000">
        <w:rPr>
          <w:rFonts w:ascii="Trebuchet MS" w:cs="Trebuchet MS" w:eastAsia="Trebuchet MS" w:hAnsi="Trebuchet MS"/>
          <w:rtl w:val="0"/>
        </w:rPr>
        <w:t xml:space="preserve"> </w:t>
      </w:r>
      <w:r w:rsidDel="00000000" w:rsidR="00000000" w:rsidRPr="00000000">
        <w:rPr>
          <w:rFonts w:ascii="Trebuchet MS" w:cs="Trebuchet MS" w:eastAsia="Trebuchet MS" w:hAnsi="Trebuchet MS"/>
          <w:b w:val="1"/>
          <w:rtl w:val="0"/>
        </w:rPr>
        <w:t xml:space="preserve">- Purchasing Agent</w:t>
      </w:r>
      <w:r w:rsidDel="00000000" w:rsidR="00000000" w:rsidRPr="00000000">
        <w:rPr>
          <w:rFonts w:ascii="Trebuchet MS" w:cs="Trebuchet MS" w:eastAsia="Trebuchet MS" w:hAnsi="Trebuchet MS"/>
          <w:b w:val="0"/>
          <w:i w:val="0"/>
          <w:smallCaps w:val="0"/>
          <w:strike w:val="0"/>
          <w:color w:val="000000"/>
          <w:sz w:val="24"/>
          <w:szCs w:val="24"/>
          <w:u w:val="none"/>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who may be reached via email at </w:t>
      </w:r>
      <w:hyperlink r:id="rId17">
        <w:r w:rsidDel="00000000" w:rsidR="00000000" w:rsidRPr="00000000">
          <w:rPr>
            <w:rFonts w:ascii="Trebuchet MS" w:cs="Trebuchet MS" w:eastAsia="Trebuchet MS" w:hAnsi="Trebuchet MS"/>
            <w:b w:val="1"/>
            <w:color w:val="0000ff"/>
            <w:u w:val="single"/>
            <w:rtl w:val="0"/>
          </w:rPr>
          <w:t xml:space="preserve">klay.tolleson@state.co.us</w:t>
        </w:r>
      </w:hyperlink>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276" w:lineRule="auto"/>
        <w:ind w:left="1620" w:right="0" w:hanging="540"/>
        <w:jc w:val="left"/>
        <w:rPr>
          <w:rFonts w:ascii="Trebuchet MS" w:cs="Trebuchet MS" w:eastAsia="Trebuchet MS" w:hAnsi="Trebuchet MS"/>
          <w:i w:val="0"/>
          <w:smallCaps w:val="0"/>
          <w:strike w:val="0"/>
          <w:color w:val="000000"/>
          <w:sz w:val="24"/>
          <w:szCs w:val="24"/>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Because phone lines may not be consistently monitored, email is the preferred method of communication. The individual listed above is the sole point of contact for this solicitation. Initiating contact with anyone other than this individual may result in Offeror disqualification.</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62">
      <w:pPr>
        <w:pStyle w:val="Heading3"/>
        <w:widowControl w:val="0"/>
        <w:numPr>
          <w:ilvl w:val="1"/>
          <w:numId w:val="5"/>
        </w:numPr>
        <w:spacing w:after="0" w:before="0" w:line="276" w:lineRule="auto"/>
        <w:ind w:left="1080" w:hanging="540"/>
        <w:rPr/>
      </w:pPr>
      <w:bookmarkStart w:colFirst="0" w:colLast="0" w:name="_1t3h5sf" w:id="11"/>
      <w:bookmarkEnd w:id="11"/>
      <w:r w:rsidDel="00000000" w:rsidR="00000000" w:rsidRPr="00000000">
        <w:rPr>
          <w:vertAlign w:val="baseline"/>
          <w:rtl w:val="0"/>
        </w:rPr>
        <w:t xml:space="preserve">Schedule of Activities </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276" w:lineRule="auto"/>
        <w:ind w:left="1620" w:right="0" w:hanging="540"/>
        <w:jc w:val="left"/>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This Schedule of Activities is for information and planning purposes only. Schedules for Activities listed as “Estimated” may be subject to change depending on the needs of the State. All times are considered in Mountain Time (MT), as adjusted for daylight savings. </w:t>
      </w:r>
      <w:r w:rsidDel="00000000" w:rsidR="00000000" w:rsidRPr="00000000">
        <w:rPr>
          <w:rFonts w:ascii="Trebuchet MS" w:cs="Trebuchet MS" w:eastAsia="Trebuchet MS" w:hAnsi="Trebuchet MS"/>
          <w:rtl w:val="0"/>
        </w:rPr>
        <w:t xml:space="preserve">The schedule is as follows:</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3"/>
          <w:numId w:val="9"/>
        </w:numPr>
        <w:pBdr>
          <w:top w:space="0" w:sz="0" w:val="nil"/>
          <w:left w:space="0" w:sz="0" w:val="nil"/>
          <w:bottom w:space="0" w:sz="0" w:val="nil"/>
          <w:right w:space="0" w:sz="0" w:val="nil"/>
          <w:between w:space="0" w:sz="0" w:val="nil"/>
        </w:pBdr>
        <w:shd w:fill="auto" w:val="clear"/>
        <w:spacing w:after="0" w:before="0" w:line="276" w:lineRule="auto"/>
        <w:ind w:left="2160" w:right="0" w:hanging="540"/>
        <w:jc w:val="left"/>
        <w:rPr/>
      </w:pPr>
      <w:r w:rsidDel="00000000" w:rsidR="00000000" w:rsidRPr="00000000">
        <w:rPr>
          <w:rFonts w:ascii="Trebuchet MS" w:cs="Trebuchet MS" w:eastAsia="Trebuchet MS" w:hAnsi="Trebuchet MS"/>
          <w:b w:val="0"/>
          <w:i w:val="0"/>
          <w:smallCaps w:val="0"/>
          <w:strike w:val="0"/>
          <w:color w:val="000000"/>
          <w:sz w:val="24"/>
          <w:szCs w:val="24"/>
          <w:u w:val="none"/>
          <w:vertAlign w:val="baseline"/>
          <w:rtl w:val="0"/>
        </w:rPr>
        <w:t xml:space="preserve">The date of publication for this solicitation is </w:t>
      </w:r>
      <w:r w:rsidDel="00000000" w:rsidR="00000000" w:rsidRPr="00000000">
        <w:rPr>
          <w:rFonts w:ascii="Trebuchet MS" w:cs="Trebuchet MS" w:eastAsia="Trebuchet MS" w:hAnsi="Trebuchet MS"/>
          <w:b w:val="1"/>
          <w:rtl w:val="0"/>
        </w:rPr>
        <w:t xml:space="preserve">8/18/2025</w:t>
      </w:r>
      <w:r w:rsidDel="00000000" w:rsidR="00000000" w:rsidRPr="00000000">
        <w:rPr>
          <w:rFonts w:ascii="Trebuchet MS" w:cs="Trebuchet MS" w:eastAsia="Trebuchet MS" w:hAnsi="Trebuchet MS"/>
          <w:b w:val="1"/>
          <w:i w:val="0"/>
          <w:smallCaps w:val="0"/>
          <w:strike w:val="0"/>
          <w:color w:val="000000"/>
          <w:sz w:val="24"/>
          <w:szCs w:val="24"/>
          <w:u w:val="none"/>
          <w:vertAlign w:val="baseline"/>
          <w:rtl w:val="0"/>
        </w:rPr>
        <w:t xml:space="preserve">.</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3"/>
          <w:numId w:val="9"/>
        </w:numPr>
        <w:pBdr>
          <w:top w:space="0" w:sz="0" w:val="nil"/>
          <w:left w:space="0" w:sz="0" w:val="nil"/>
          <w:bottom w:space="0" w:sz="0" w:val="nil"/>
          <w:right w:space="0" w:sz="0" w:val="nil"/>
          <w:between w:space="0" w:sz="0" w:val="nil"/>
        </w:pBdr>
        <w:shd w:fill="auto" w:val="clear"/>
        <w:spacing w:after="0" w:before="0" w:line="276" w:lineRule="auto"/>
        <w:ind w:left="2160" w:right="0" w:hanging="540"/>
        <w:jc w:val="left"/>
        <w:rPr/>
      </w:pPr>
      <w:r w:rsidDel="00000000" w:rsidR="00000000" w:rsidRPr="00000000">
        <w:rPr>
          <w:rFonts w:ascii="Trebuchet MS" w:cs="Trebuchet MS" w:eastAsia="Trebuchet MS" w:hAnsi="Trebuchet MS"/>
          <w:b w:val="0"/>
          <w:i w:val="0"/>
          <w:smallCaps w:val="0"/>
          <w:strike w:val="0"/>
          <w:color w:val="000000"/>
          <w:sz w:val="24"/>
          <w:szCs w:val="24"/>
          <w:u w:val="none"/>
          <w:vertAlign w:val="baseline"/>
          <w:rtl w:val="0"/>
        </w:rPr>
        <w:t xml:space="preserve">Written inquiries must be submitted to </w:t>
      </w:r>
      <w:hyperlink r:id="rId18">
        <w:r w:rsidDel="00000000" w:rsidR="00000000" w:rsidRPr="00000000">
          <w:rPr>
            <w:rFonts w:ascii="Trebuchet MS" w:cs="Trebuchet MS" w:eastAsia="Trebuchet MS" w:hAnsi="Trebuchet MS"/>
            <w:color w:val="0000ff"/>
            <w:u w:val="single"/>
            <w:rtl w:val="0"/>
          </w:rPr>
          <w:t xml:space="preserve">klay.tolleson@state.co.us</w:t>
        </w:r>
      </w:hyperlink>
      <w:hyperlink r:id="rId19">
        <w:r w:rsidDel="00000000" w:rsidR="00000000" w:rsidRPr="00000000">
          <w:rPr>
            <w:rFonts w:ascii="Trebuchet MS" w:cs="Trebuchet MS" w:eastAsia="Trebuchet MS" w:hAnsi="Trebuchet MS"/>
            <w:b w:val="0"/>
            <w:i w:val="0"/>
            <w:smallCaps w:val="0"/>
            <w:strike w:val="0"/>
            <w:color w:val="1155cc"/>
            <w:sz w:val="24"/>
            <w:szCs w:val="24"/>
            <w:vertAlign w:val="baseline"/>
            <w:rtl w:val="0"/>
          </w:rPr>
          <w:t xml:space="preserve"> </w:t>
        </w:r>
      </w:hyperlink>
      <w:r w:rsidDel="00000000" w:rsidR="00000000" w:rsidRPr="00000000">
        <w:rPr>
          <w:rFonts w:ascii="Trebuchet MS" w:cs="Trebuchet MS" w:eastAsia="Trebuchet MS" w:hAnsi="Trebuchet MS"/>
          <w:b w:val="0"/>
          <w:i w:val="0"/>
          <w:smallCaps w:val="0"/>
          <w:strike w:val="0"/>
          <w:color w:val="000000"/>
          <w:sz w:val="24"/>
          <w:szCs w:val="24"/>
          <w:u w:val="none"/>
          <w:vertAlign w:val="baseline"/>
          <w:rtl w:val="0"/>
        </w:rPr>
        <w:t xml:space="preserve">no later than</w:t>
      </w:r>
      <w:r w:rsidDel="00000000" w:rsidR="00000000" w:rsidRPr="00000000">
        <w:rPr>
          <w:rFonts w:ascii="Trebuchet MS" w:cs="Trebuchet MS" w:eastAsia="Trebuchet MS" w:hAnsi="Trebuchet MS"/>
          <w:rtl w:val="0"/>
        </w:rPr>
        <w:t xml:space="preserve"> </w:t>
      </w:r>
      <w:r w:rsidDel="00000000" w:rsidR="00000000" w:rsidRPr="00000000">
        <w:rPr>
          <w:rFonts w:ascii="Trebuchet MS" w:cs="Trebuchet MS" w:eastAsia="Trebuchet MS" w:hAnsi="Trebuchet MS"/>
          <w:b w:val="1"/>
          <w:rtl w:val="0"/>
        </w:rPr>
        <w:t xml:space="preserve">9/3</w:t>
      </w:r>
      <w:r w:rsidDel="00000000" w:rsidR="00000000" w:rsidRPr="00000000">
        <w:rPr>
          <w:rFonts w:ascii="Trebuchet MS" w:cs="Trebuchet MS" w:eastAsia="Trebuchet MS" w:hAnsi="Trebuchet MS"/>
          <w:b w:val="1"/>
          <w:rtl w:val="0"/>
        </w:rPr>
        <w:t xml:space="preserve">/2025 at 5:00 PM MT</w:t>
      </w:r>
      <w:r w:rsidDel="00000000" w:rsidR="00000000" w:rsidRPr="00000000">
        <w:rPr>
          <w:rFonts w:ascii="Trebuchet MS" w:cs="Trebuchet MS" w:eastAsia="Trebuchet MS" w:hAnsi="Trebuchet MS"/>
          <w:b w:val="1"/>
          <w:i w:val="0"/>
          <w:smallCaps w:val="0"/>
          <w:strike w:val="0"/>
          <w:color w:val="000000"/>
          <w:sz w:val="24"/>
          <w:szCs w:val="24"/>
          <w:u w:val="none"/>
          <w:vertAlign w:val="baseline"/>
          <w:rtl w:val="0"/>
        </w:rPr>
        <w:t xml:space="preserve">.</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3"/>
          <w:numId w:val="9"/>
        </w:numPr>
        <w:pBdr>
          <w:top w:space="0" w:sz="0" w:val="nil"/>
          <w:left w:space="0" w:sz="0" w:val="nil"/>
          <w:bottom w:space="0" w:sz="0" w:val="nil"/>
          <w:right w:space="0" w:sz="0" w:val="nil"/>
          <w:between w:space="0" w:sz="0" w:val="nil"/>
        </w:pBdr>
        <w:shd w:fill="auto" w:val="clear"/>
        <w:spacing w:after="0" w:before="0" w:line="276" w:lineRule="auto"/>
        <w:ind w:left="2160" w:right="0" w:hanging="540"/>
        <w:jc w:val="left"/>
        <w:rPr/>
      </w:pPr>
      <w:r w:rsidDel="00000000" w:rsidR="00000000" w:rsidRPr="00000000">
        <w:rPr>
          <w:rFonts w:ascii="Trebuchet MS" w:cs="Trebuchet MS" w:eastAsia="Trebuchet MS" w:hAnsi="Trebuchet MS"/>
          <w:b w:val="0"/>
          <w:i w:val="0"/>
          <w:smallCaps w:val="0"/>
          <w:strike w:val="0"/>
          <w:color w:val="000000"/>
          <w:sz w:val="24"/>
          <w:szCs w:val="24"/>
          <w:u w:val="none"/>
          <w:vertAlign w:val="baseline"/>
          <w:rtl w:val="0"/>
        </w:rPr>
        <w:t xml:space="preserve">The estimated date for the State’s responses to vendors’ written inquires to be published on Colorado VSS is </w:t>
      </w:r>
      <w:r w:rsidDel="00000000" w:rsidR="00000000" w:rsidRPr="00000000">
        <w:rPr>
          <w:rFonts w:ascii="Trebuchet MS" w:cs="Trebuchet MS" w:eastAsia="Trebuchet MS" w:hAnsi="Trebuchet MS"/>
          <w:b w:val="1"/>
          <w:rtl w:val="0"/>
        </w:rPr>
        <w:t xml:space="preserve">9/5/2025</w:t>
      </w:r>
      <w:r w:rsidDel="00000000" w:rsidR="00000000" w:rsidRPr="00000000">
        <w:rPr>
          <w:rFonts w:ascii="Trebuchet MS" w:cs="Trebuchet MS" w:eastAsia="Trebuchet MS" w:hAnsi="Trebuchet MS"/>
          <w:b w:val="1"/>
          <w:i w:val="0"/>
          <w:smallCaps w:val="0"/>
          <w:strike w:val="0"/>
          <w:color w:val="000000"/>
          <w:sz w:val="24"/>
          <w:szCs w:val="24"/>
          <w:u w:val="none"/>
          <w:vertAlign w:val="baseline"/>
          <w:rtl w:val="0"/>
        </w:rPr>
        <w:t xml:space="preserve">.</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3"/>
          <w:numId w:val="9"/>
        </w:numPr>
        <w:pBdr>
          <w:top w:space="0" w:sz="0" w:val="nil"/>
          <w:left w:space="0" w:sz="0" w:val="nil"/>
          <w:bottom w:space="0" w:sz="0" w:val="nil"/>
          <w:right w:space="0" w:sz="0" w:val="nil"/>
          <w:between w:space="0" w:sz="0" w:val="nil"/>
        </w:pBdr>
        <w:shd w:fill="auto" w:val="clear"/>
        <w:spacing w:after="0" w:before="0" w:line="276" w:lineRule="auto"/>
        <w:ind w:left="2160" w:right="0" w:hanging="540"/>
        <w:jc w:val="left"/>
        <w:rPr/>
      </w:pPr>
      <w:r w:rsidDel="00000000" w:rsidR="00000000" w:rsidRPr="00000000">
        <w:rPr>
          <w:rFonts w:ascii="Trebuchet MS" w:cs="Trebuchet MS" w:eastAsia="Trebuchet MS" w:hAnsi="Trebuchet MS"/>
          <w:b w:val="0"/>
          <w:i w:val="0"/>
          <w:smallCaps w:val="0"/>
          <w:strike w:val="0"/>
          <w:color w:val="000000"/>
          <w:sz w:val="24"/>
          <w:szCs w:val="24"/>
          <w:u w:val="none"/>
          <w:vertAlign w:val="baseline"/>
          <w:rtl w:val="0"/>
        </w:rPr>
        <w:t xml:space="preserve">All responses must be submitted in the method described below no later than </w:t>
      </w:r>
      <w:r w:rsidDel="00000000" w:rsidR="00000000" w:rsidRPr="00000000">
        <w:rPr>
          <w:rFonts w:ascii="Trebuchet MS" w:cs="Trebuchet MS" w:eastAsia="Trebuchet MS" w:hAnsi="Trebuchet MS"/>
          <w:b w:val="1"/>
          <w:rtl w:val="0"/>
        </w:rPr>
        <w:t xml:space="preserve">9/23/2025 at 12:00 PM MT</w:t>
      </w:r>
    </w:p>
    <w:p w:rsidR="00000000" w:rsidDel="00000000" w:rsidP="00000000" w:rsidRDefault="00000000" w:rsidRPr="00000000" w14:paraId="00000068">
      <w:pPr>
        <w:keepNext w:val="0"/>
        <w:keepLines w:val="0"/>
        <w:pageBreakBefore w:val="0"/>
        <w:widowControl w:val="1"/>
        <w:numPr>
          <w:ilvl w:val="3"/>
          <w:numId w:val="9"/>
        </w:numPr>
        <w:pBdr>
          <w:top w:space="0" w:sz="0" w:val="nil"/>
          <w:left w:space="0" w:sz="0" w:val="nil"/>
          <w:bottom w:space="0" w:sz="0" w:val="nil"/>
          <w:right w:space="0" w:sz="0" w:val="nil"/>
          <w:between w:space="0" w:sz="0" w:val="nil"/>
        </w:pBdr>
        <w:shd w:fill="auto" w:val="clear"/>
        <w:spacing w:after="0" w:before="0" w:line="276" w:lineRule="auto"/>
        <w:ind w:left="2160" w:right="0" w:hanging="540"/>
        <w:jc w:val="left"/>
        <w:rPr/>
      </w:pPr>
      <w:r w:rsidDel="00000000" w:rsidR="00000000" w:rsidRPr="00000000">
        <w:rPr>
          <w:rFonts w:ascii="Trebuchet MS" w:cs="Trebuchet MS" w:eastAsia="Trebuchet MS" w:hAnsi="Trebuchet MS"/>
          <w:b w:val="0"/>
          <w:i w:val="0"/>
          <w:smallCaps w:val="0"/>
          <w:strike w:val="0"/>
          <w:color w:val="000000"/>
          <w:sz w:val="24"/>
          <w:szCs w:val="24"/>
          <w:u w:val="none"/>
          <w:vertAlign w:val="baseline"/>
          <w:rtl w:val="0"/>
        </w:rPr>
        <w:t xml:space="preserve">A public opening of the responses will be held on </w:t>
      </w:r>
      <w:r w:rsidDel="00000000" w:rsidR="00000000" w:rsidRPr="00000000">
        <w:rPr>
          <w:rFonts w:ascii="Trebuchet MS" w:cs="Trebuchet MS" w:eastAsia="Trebuchet MS" w:hAnsi="Trebuchet MS"/>
          <w:b w:val="1"/>
          <w:rtl w:val="0"/>
        </w:rPr>
        <w:t xml:space="preserve">9/23/2025 at 2:00 PM MT</w:t>
      </w:r>
      <w:r w:rsidDel="00000000" w:rsidR="00000000" w:rsidRPr="00000000">
        <w:rPr>
          <w:rFonts w:ascii="Trebuchet MS" w:cs="Trebuchet MS" w:eastAsia="Trebuchet MS" w:hAnsi="Trebuchet MS"/>
          <w:b w:val="0"/>
          <w:i w:val="0"/>
          <w:smallCaps w:val="0"/>
          <w:strike w:val="0"/>
          <w:color w:val="000000"/>
          <w:sz w:val="24"/>
          <w:szCs w:val="24"/>
          <w:u w:val="none"/>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vertAlign w:val="baseline"/>
          <w:rtl w:val="0"/>
        </w:rPr>
        <w:t xml:space="preserve">Please join the </w:t>
      </w:r>
      <w:r w:rsidDel="00000000" w:rsidR="00000000" w:rsidRPr="00000000">
        <w:rPr>
          <w:rFonts w:ascii="Trebuchet MS" w:cs="Trebuchet MS" w:eastAsia="Trebuchet MS" w:hAnsi="Trebuchet MS"/>
          <w:rtl w:val="0"/>
        </w:rPr>
        <w:t xml:space="preserve">public opening </w:t>
      </w:r>
      <w:r w:rsidDel="00000000" w:rsidR="00000000" w:rsidRPr="00000000">
        <w:rPr>
          <w:rFonts w:ascii="Trebuchet MS" w:cs="Trebuchet MS" w:eastAsia="Trebuchet MS" w:hAnsi="Trebuchet MS"/>
          <w:b w:val="0"/>
          <w:i w:val="0"/>
          <w:smallCaps w:val="0"/>
          <w:strike w:val="0"/>
          <w:color w:val="000000"/>
          <w:sz w:val="24"/>
          <w:szCs w:val="24"/>
          <w:u w:val="none"/>
          <w:vertAlign w:val="baseline"/>
          <w:rtl w:val="0"/>
        </w:rPr>
        <w:t xml:space="preserve">by using the Google Meet link or by calling the phone number below:</w:t>
      </w:r>
    </w:p>
    <w:p w:rsidR="00000000" w:rsidDel="00000000" w:rsidP="00000000" w:rsidRDefault="00000000" w:rsidRPr="00000000" w14:paraId="00000069">
      <w:pPr>
        <w:keepNext w:val="0"/>
        <w:keepLines w:val="0"/>
        <w:pageBreakBefore w:val="0"/>
        <w:widowControl w:val="1"/>
        <w:numPr>
          <w:ilvl w:val="4"/>
          <w:numId w:val="9"/>
        </w:numPr>
        <w:pBdr>
          <w:top w:space="0" w:sz="0" w:val="nil"/>
          <w:left w:space="0" w:sz="0" w:val="nil"/>
          <w:bottom w:space="0" w:sz="0" w:val="nil"/>
          <w:right w:space="0" w:sz="0" w:val="nil"/>
          <w:between w:space="0" w:sz="0" w:val="nil"/>
        </w:pBdr>
        <w:shd w:fill="auto" w:val="clear"/>
        <w:spacing w:after="0" w:before="0" w:line="276" w:lineRule="auto"/>
        <w:ind w:left="2700" w:right="0" w:hanging="540"/>
        <w:jc w:val="left"/>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Join by video:</w:t>
      </w:r>
      <w:r w:rsidDel="00000000" w:rsidR="00000000" w:rsidRPr="00000000">
        <w:rPr>
          <w:rFonts w:ascii="Trebuchet MS" w:cs="Trebuchet MS" w:eastAsia="Trebuchet MS" w:hAnsi="Trebuchet MS"/>
          <w:rtl w:val="0"/>
        </w:rPr>
        <w:t xml:space="preserve"> </w:t>
      </w:r>
      <w:hyperlink r:id="rId20">
        <w:r w:rsidDel="00000000" w:rsidR="00000000" w:rsidRPr="00000000">
          <w:rPr>
            <w:rFonts w:ascii="Trebuchet MS" w:cs="Trebuchet MS" w:eastAsia="Trebuchet MS" w:hAnsi="Trebuchet MS"/>
            <w:color w:val="0000ff"/>
            <w:u w:val="single"/>
            <w:rtl w:val="0"/>
          </w:rPr>
          <w:t xml:space="preserve">meet.google.com/ynp-veqz-pnu</w:t>
        </w:r>
      </w:hyperlink>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4"/>
          <w:numId w:val="9"/>
        </w:numPr>
        <w:pBdr>
          <w:top w:space="0" w:sz="0" w:val="nil"/>
          <w:left w:space="0" w:sz="0" w:val="nil"/>
          <w:bottom w:space="0" w:sz="0" w:val="nil"/>
          <w:right w:space="0" w:sz="0" w:val="nil"/>
          <w:between w:space="0" w:sz="0" w:val="nil"/>
        </w:pBdr>
        <w:shd w:fill="auto" w:val="clear"/>
        <w:spacing w:after="0" w:before="0" w:line="276" w:lineRule="auto"/>
        <w:ind w:left="2700" w:right="0" w:hanging="540"/>
        <w:jc w:val="left"/>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Join by phone:</w:t>
      </w:r>
      <w:r w:rsidDel="00000000" w:rsidR="00000000" w:rsidRPr="00000000">
        <w:rPr>
          <w:rFonts w:ascii="Trebuchet MS" w:cs="Trebuchet MS" w:eastAsia="Trebuchet MS" w:hAnsi="Trebuchet MS"/>
          <w:rtl w:val="0"/>
        </w:rPr>
        <w:t xml:space="preserve"> </w:t>
      </w:r>
      <w:r w:rsidDel="00000000" w:rsidR="00000000" w:rsidRPr="00000000">
        <w:rPr>
          <w:rFonts w:ascii="Trebuchet MS" w:cs="Trebuchet MS" w:eastAsia="Trebuchet MS" w:hAnsi="Trebuchet MS"/>
          <w:rtl w:val="0"/>
        </w:rPr>
        <w:t xml:space="preserve">‪(US) +1 518-350-4959‬ PIN: ‪270 112 290‬#</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3"/>
          <w:numId w:val="9"/>
        </w:numPr>
        <w:pBdr>
          <w:top w:space="0" w:sz="0" w:val="nil"/>
          <w:left w:space="0" w:sz="0" w:val="nil"/>
          <w:bottom w:space="0" w:sz="0" w:val="nil"/>
          <w:right w:space="0" w:sz="0" w:val="nil"/>
          <w:between w:space="0" w:sz="0" w:val="nil"/>
        </w:pBdr>
        <w:shd w:fill="auto" w:val="clear"/>
        <w:spacing w:after="0" w:before="0" w:line="276" w:lineRule="auto"/>
        <w:ind w:left="2160" w:right="0" w:hanging="540"/>
        <w:jc w:val="left"/>
        <w:rPr/>
      </w:pPr>
      <w:r w:rsidDel="00000000" w:rsidR="00000000" w:rsidRPr="00000000">
        <w:rPr>
          <w:rFonts w:ascii="Trebuchet MS" w:cs="Trebuchet MS" w:eastAsia="Trebuchet MS" w:hAnsi="Trebuchet MS"/>
          <w:b w:val="0"/>
          <w:i w:val="0"/>
          <w:smallCaps w:val="0"/>
          <w:strike w:val="0"/>
          <w:color w:val="000000"/>
          <w:sz w:val="24"/>
          <w:szCs w:val="24"/>
          <w:u w:val="none"/>
          <w:vertAlign w:val="baseline"/>
          <w:rtl w:val="0"/>
        </w:rPr>
        <w:t xml:space="preserve">The estimated date for the State’s determination of the competitive range for this solicitation is </w:t>
      </w:r>
      <w:r w:rsidDel="00000000" w:rsidR="00000000" w:rsidRPr="00000000">
        <w:rPr>
          <w:rFonts w:ascii="Trebuchet MS" w:cs="Trebuchet MS" w:eastAsia="Trebuchet MS" w:hAnsi="Trebuchet MS"/>
          <w:b w:val="1"/>
          <w:rtl w:val="0"/>
        </w:rPr>
        <w:t xml:space="preserve">10/3/2025</w:t>
      </w:r>
      <w:r w:rsidDel="00000000" w:rsidR="00000000" w:rsidRPr="00000000">
        <w:rPr>
          <w:rFonts w:ascii="Trebuchet MS" w:cs="Trebuchet MS" w:eastAsia="Trebuchet MS" w:hAnsi="Trebuchet MS"/>
          <w:b w:val="1"/>
          <w:i w:val="0"/>
          <w:smallCaps w:val="0"/>
          <w:strike w:val="0"/>
          <w:color w:val="000000"/>
          <w:sz w:val="24"/>
          <w:szCs w:val="24"/>
          <w:u w:val="none"/>
          <w:vertAlign w:val="baseline"/>
          <w:rtl w:val="0"/>
        </w:rPr>
        <w:t xml:space="preserve">.</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3"/>
          <w:numId w:val="9"/>
        </w:numPr>
        <w:pBdr>
          <w:top w:space="0" w:sz="0" w:val="nil"/>
          <w:left w:space="0" w:sz="0" w:val="nil"/>
          <w:bottom w:space="0" w:sz="0" w:val="nil"/>
          <w:right w:space="0" w:sz="0" w:val="nil"/>
          <w:between w:space="0" w:sz="0" w:val="nil"/>
        </w:pBdr>
        <w:shd w:fill="auto" w:val="clear"/>
        <w:spacing w:after="0" w:before="0" w:line="276" w:lineRule="auto"/>
        <w:ind w:left="2160" w:right="0" w:hanging="540"/>
        <w:jc w:val="left"/>
        <w:rPr/>
      </w:pPr>
      <w:r w:rsidDel="00000000" w:rsidR="00000000" w:rsidRPr="00000000">
        <w:rPr>
          <w:rFonts w:ascii="Trebuchet MS" w:cs="Trebuchet MS" w:eastAsia="Trebuchet MS" w:hAnsi="Trebuchet MS"/>
          <w:b w:val="0"/>
          <w:i w:val="0"/>
          <w:smallCaps w:val="0"/>
          <w:strike w:val="0"/>
          <w:color w:val="000000"/>
          <w:sz w:val="24"/>
          <w:szCs w:val="24"/>
          <w:u w:val="none"/>
          <w:vertAlign w:val="baseline"/>
          <w:rtl w:val="0"/>
        </w:rPr>
        <w:t xml:space="preserve">The estimated date for the publication of an Intent to Award on is </w:t>
      </w:r>
      <w:r w:rsidDel="00000000" w:rsidR="00000000" w:rsidRPr="00000000">
        <w:rPr>
          <w:rFonts w:ascii="Trebuchet MS" w:cs="Trebuchet MS" w:eastAsia="Trebuchet MS" w:hAnsi="Trebuchet MS"/>
          <w:b w:val="1"/>
          <w:rtl w:val="0"/>
        </w:rPr>
        <w:t xml:space="preserve">11/7/2025</w:t>
      </w:r>
      <w:r w:rsidDel="00000000" w:rsidR="00000000" w:rsidRPr="00000000">
        <w:rPr>
          <w:rFonts w:ascii="Trebuchet MS" w:cs="Trebuchet MS" w:eastAsia="Trebuchet MS" w:hAnsi="Trebuchet MS"/>
          <w:b w:val="1"/>
          <w:i w:val="0"/>
          <w:smallCaps w:val="0"/>
          <w:strike w:val="0"/>
          <w:color w:val="000000"/>
          <w:sz w:val="24"/>
          <w:szCs w:val="24"/>
          <w:u w:val="none"/>
          <w:vertAlign w:val="baseline"/>
          <w:rtl w:val="0"/>
        </w:rPr>
        <w:t xml:space="preserve">.</w:t>
      </w:r>
    </w:p>
    <w:p w:rsidR="00000000" w:rsidDel="00000000" w:rsidP="00000000" w:rsidRDefault="00000000" w:rsidRPr="00000000" w14:paraId="0000006D">
      <w:pPr>
        <w:keepNext w:val="0"/>
        <w:keepLines w:val="0"/>
        <w:pageBreakBefore w:val="0"/>
        <w:widowControl w:val="1"/>
        <w:numPr>
          <w:ilvl w:val="3"/>
          <w:numId w:val="9"/>
        </w:numPr>
        <w:pBdr>
          <w:top w:space="0" w:sz="0" w:val="nil"/>
          <w:left w:space="0" w:sz="0" w:val="nil"/>
          <w:bottom w:space="0" w:sz="0" w:val="nil"/>
          <w:right w:space="0" w:sz="0" w:val="nil"/>
          <w:between w:space="0" w:sz="0" w:val="nil"/>
        </w:pBdr>
        <w:shd w:fill="auto" w:val="clear"/>
        <w:spacing w:after="0" w:before="0" w:line="276" w:lineRule="auto"/>
        <w:ind w:left="2160" w:right="0" w:hanging="540"/>
        <w:jc w:val="left"/>
        <w:rPr>
          <w:i w:val="0"/>
          <w:smallCaps w:val="0"/>
          <w:strike w:val="0"/>
          <w:color w:val="000000"/>
          <w:sz w:val="24"/>
          <w:szCs w:val="24"/>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vertAlign w:val="baseline"/>
          <w:rtl w:val="0"/>
        </w:rPr>
        <w:t xml:space="preserve">The desired Contract start date is </w:t>
      </w:r>
      <w:r w:rsidDel="00000000" w:rsidR="00000000" w:rsidRPr="00000000">
        <w:rPr>
          <w:rFonts w:ascii="Trebuchet MS" w:cs="Trebuchet MS" w:eastAsia="Trebuchet MS" w:hAnsi="Trebuchet MS"/>
          <w:b w:val="1"/>
          <w:rtl w:val="0"/>
        </w:rPr>
        <w:t xml:space="preserve">12/1/2025</w:t>
      </w:r>
      <w:r w:rsidDel="00000000" w:rsidR="00000000" w:rsidRPr="00000000">
        <w:rPr>
          <w:rFonts w:ascii="Trebuchet MS" w:cs="Trebuchet MS" w:eastAsia="Trebuchet MS" w:hAnsi="Trebuchet MS"/>
          <w:b w:val="1"/>
          <w:i w:val="0"/>
          <w:smallCaps w:val="0"/>
          <w:strike w:val="0"/>
          <w:color w:val="000000"/>
          <w:sz w:val="24"/>
          <w:szCs w:val="24"/>
          <w:u w:val="none"/>
          <w:vertAlign w:val="baseline"/>
          <w:rtl w:val="0"/>
        </w:rPr>
        <w:t xml:space="preserve">.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6F">
      <w:pPr>
        <w:pStyle w:val="Heading3"/>
        <w:widowControl w:val="0"/>
        <w:numPr>
          <w:ilvl w:val="1"/>
          <w:numId w:val="5"/>
        </w:numPr>
        <w:spacing w:after="0" w:before="0" w:line="276" w:lineRule="auto"/>
        <w:ind w:left="1080" w:hanging="540"/>
        <w:rPr/>
      </w:pPr>
      <w:bookmarkStart w:colFirst="0" w:colLast="0" w:name="_2s8eyo1" w:id="12"/>
      <w:bookmarkEnd w:id="12"/>
      <w:r w:rsidDel="00000000" w:rsidR="00000000" w:rsidRPr="00000000">
        <w:rPr>
          <w:vertAlign w:val="baseline"/>
          <w:rtl w:val="0"/>
        </w:rPr>
        <w:t xml:space="preserve">Vendor Inquiries </w:t>
      </w:r>
    </w:p>
    <w:p w:rsidR="00000000" w:rsidDel="00000000" w:rsidP="00000000" w:rsidRDefault="00000000" w:rsidRPr="00000000" w14:paraId="00000070">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76" w:lineRule="auto"/>
        <w:ind w:left="1620" w:right="0" w:hanging="54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Vendors may make written inquiries concerning this ITN to obtain clarification of requirements. Questions must be submitted in writing via email as an attachment or through the solicitation posting in VSS. For questions submitted via email, please use the solicitation number </w:t>
      </w:r>
      <w:r w:rsidDel="00000000" w:rsidR="00000000" w:rsidRPr="00000000">
        <w:rPr>
          <w:rFonts w:ascii="Trebuchet MS" w:cs="Trebuchet MS" w:eastAsia="Trebuchet MS" w:hAnsi="Trebuchet MS"/>
          <w:b w:val="1"/>
          <w:rtl w:val="0"/>
        </w:rPr>
        <w:t xml:space="preserve">ITN PAAA</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 2026*000</w:t>
      </w:r>
      <w:r w:rsidDel="00000000" w:rsidR="00000000" w:rsidRPr="00000000">
        <w:rPr>
          <w:rFonts w:ascii="Trebuchet MS" w:cs="Trebuchet MS" w:eastAsia="Trebuchet MS" w:hAnsi="Trebuchet MS"/>
          <w:b w:val="1"/>
          <w:rtl w:val="0"/>
        </w:rPr>
        <w:t xml:space="preserve">2</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in the subject line of your email and include your name, company name, address and contact information in the attachment. </w:t>
      </w:r>
      <w:r w:rsidDel="00000000" w:rsidR="00000000" w:rsidRPr="00000000">
        <w:rPr>
          <w:rFonts w:ascii="Trebuchet MS" w:cs="Trebuchet MS" w:eastAsia="Trebuchet MS" w:hAnsi="Trebuchet MS"/>
          <w:rtl w:val="0"/>
        </w:rPr>
        <w:t xml:space="preserve">Where appropriate, inquiries should include references to any relevant section/paragraph of the ITN.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rtl w:val="0"/>
        </w:rPr>
        <w:t xml:space="preserve">Send all inquiries to the State POC identified in section E above.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The State may not accept inquiries after the date and time indicated in the Schedule of Activities. </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76" w:lineRule="auto"/>
        <w:ind w:left="1620" w:right="0" w:hanging="54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The State will publish responses to vendors’ inquiries collectively, in a timely manner, as a modification </w:t>
      </w:r>
      <w:r w:rsidDel="00000000" w:rsidR="00000000" w:rsidRPr="00000000">
        <w:rPr>
          <w:rFonts w:ascii="Trebuchet MS" w:cs="Trebuchet MS" w:eastAsia="Trebuchet MS" w:hAnsi="Trebuchet MS"/>
          <w:rtl w:val="0"/>
        </w:rPr>
        <w:t xml:space="preserve">posted to VSS</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Vendors are responsible for monitoring Colorado VSS for such publication(s). Vendors shall not rely on any verbal statements that alter any specification or other term or condition of the ITN. Such changes are valid only if provided in writing by the State POC.</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74">
      <w:pPr>
        <w:pStyle w:val="Heading3"/>
        <w:widowControl w:val="0"/>
        <w:numPr>
          <w:ilvl w:val="1"/>
          <w:numId w:val="5"/>
        </w:numPr>
        <w:spacing w:after="0" w:before="0" w:line="276" w:lineRule="auto"/>
        <w:ind w:left="1080" w:hanging="540"/>
        <w:rPr/>
      </w:pPr>
      <w:bookmarkStart w:colFirst="0" w:colLast="0" w:name="_3rdcrjn" w:id="13"/>
      <w:bookmarkEnd w:id="13"/>
      <w:r w:rsidDel="00000000" w:rsidR="00000000" w:rsidRPr="00000000">
        <w:rPr>
          <w:vertAlign w:val="baseline"/>
          <w:rtl w:val="0"/>
        </w:rPr>
        <w:t xml:space="preserve">Modifications and/or supplemental information to the ITN</w:t>
      </w:r>
    </w:p>
    <w:p w:rsidR="00000000" w:rsidDel="00000000" w:rsidP="00000000" w:rsidRDefault="00000000" w:rsidRPr="00000000" w14:paraId="00000075">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0" w:before="0" w:line="276" w:lineRule="auto"/>
        <w:ind w:left="1620" w:right="0" w:hanging="54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The State will publish any modifications, amendments or supplemental information to the ITN on </w:t>
      </w:r>
      <w:r w:rsidDel="00000000" w:rsidR="00000000" w:rsidRPr="00000000">
        <w:rPr>
          <w:rFonts w:ascii="Trebuchet MS" w:cs="Trebuchet MS" w:eastAsia="Trebuchet MS" w:hAnsi="Trebuchet MS"/>
          <w:rtl w:val="0"/>
        </w:rPr>
        <w:t xml:space="preserve">VSS</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In the event that it becomes necessary to revise any part of this ITN, the State will post a modification notice on </w:t>
      </w:r>
      <w:r w:rsidDel="00000000" w:rsidR="00000000" w:rsidRPr="00000000">
        <w:rPr>
          <w:rFonts w:ascii="Trebuchet MS" w:cs="Trebuchet MS" w:eastAsia="Trebuchet MS" w:hAnsi="Trebuchet MS"/>
          <w:rtl w:val="0"/>
        </w:rPr>
        <w:t xml:space="preserve">VSS</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0" w:before="0" w:line="276" w:lineRule="auto"/>
        <w:ind w:left="1620" w:right="0" w:hanging="54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It is the vendors’ sole responsibility to check the </w:t>
      </w:r>
      <w:r w:rsidDel="00000000" w:rsidR="00000000" w:rsidRPr="00000000">
        <w:rPr>
          <w:rFonts w:ascii="Trebuchet MS" w:cs="Trebuchet MS" w:eastAsia="Trebuchet MS" w:hAnsi="Trebuchet MS"/>
          <w:rtl w:val="0"/>
        </w:rPr>
        <w:t xml:space="preserve">VSS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on a regular basis, prior to the response submission deadline, as this is the primary means for communicating any clarifications or changes to ITN content, timeline and/or requirements.</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0" w:before="0" w:line="276" w:lineRule="auto"/>
        <w:ind w:left="1620" w:right="0" w:hanging="54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After the deadline for submission of a response to the ITN and during evaluation, all official communications are through the State POC.</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7B">
      <w:pPr>
        <w:pStyle w:val="Heading3"/>
        <w:widowControl w:val="0"/>
        <w:numPr>
          <w:ilvl w:val="1"/>
          <w:numId w:val="5"/>
        </w:numPr>
        <w:spacing w:after="0" w:before="0" w:line="276" w:lineRule="auto"/>
        <w:ind w:left="1080" w:hanging="540"/>
        <w:rPr/>
      </w:pPr>
      <w:bookmarkStart w:colFirst="0" w:colLast="0" w:name="_26in1rg" w:id="14"/>
      <w:bookmarkEnd w:id="14"/>
      <w:r w:rsidDel="00000000" w:rsidR="00000000" w:rsidRPr="00000000">
        <w:rPr>
          <w:vertAlign w:val="baseline"/>
          <w:rtl w:val="0"/>
        </w:rPr>
        <w:t xml:space="preserve">Modifications or Withdrawal of Responses</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Trebuchet MS" w:cs="Trebuchet MS" w:eastAsia="Trebuchet MS" w:hAnsi="Trebuchet MS"/>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 vendor may modify or withdraw its response by written notice to the State POC prior to the established response submission deadline. Withdrawal of a vendor’s response following the response submission deadline and prior to award may be allowed, </w:t>
      </w:r>
      <w:r w:rsidDel="00000000" w:rsidR="00000000" w:rsidRPr="00000000">
        <w:rPr>
          <w:rFonts w:ascii="Trebuchet MS" w:cs="Trebuchet MS" w:eastAsia="Trebuchet MS" w:hAnsi="Trebuchet MS"/>
          <w:rtl w:val="0"/>
        </w:rPr>
        <w:t xml:space="preserve">at the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State’s discretion. Withdrawal of a vendor’s response after award is not allowed. Reference Procurement Rules R-24-103-201-08 and R-24-103-201-09.</w:t>
      </w: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7E">
      <w:pPr>
        <w:pStyle w:val="Heading3"/>
        <w:widowControl w:val="0"/>
        <w:numPr>
          <w:ilvl w:val="1"/>
          <w:numId w:val="5"/>
        </w:numPr>
        <w:spacing w:after="0" w:before="0" w:line="276" w:lineRule="auto"/>
        <w:ind w:left="1080" w:hanging="540"/>
        <w:rPr/>
      </w:pPr>
      <w:bookmarkStart w:colFirst="0" w:colLast="0" w:name="_lnxbz9" w:id="15"/>
      <w:bookmarkEnd w:id="15"/>
      <w:r w:rsidDel="00000000" w:rsidR="00000000" w:rsidRPr="00000000">
        <w:rPr>
          <w:vertAlign w:val="baseline"/>
          <w:rtl w:val="0"/>
        </w:rPr>
        <w:t xml:space="preserve">Mistakes and Minor Informalities in Vendor Responses</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In certain circumstances, a vendor may correct a mistake(s) in its response and/or the State may waive minor informalities. Reference Procurement Rule R-24-103-201-08.</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81">
      <w:pPr>
        <w:pStyle w:val="Heading3"/>
        <w:widowControl w:val="0"/>
        <w:numPr>
          <w:ilvl w:val="1"/>
          <w:numId w:val="5"/>
        </w:numPr>
        <w:spacing w:after="0" w:before="0" w:line="276" w:lineRule="auto"/>
        <w:ind w:left="1080" w:hanging="540"/>
        <w:rPr/>
      </w:pPr>
      <w:bookmarkStart w:colFirst="0" w:colLast="0" w:name="_35nkun2" w:id="16"/>
      <w:bookmarkEnd w:id="16"/>
      <w:r w:rsidDel="00000000" w:rsidR="00000000" w:rsidRPr="00000000">
        <w:rPr>
          <w:vertAlign w:val="baseline"/>
          <w:rtl w:val="0"/>
        </w:rPr>
        <w:t xml:space="preserve">Vendor Acceptance of ITN Terms / Vendor Response Content</w:t>
      </w:r>
    </w:p>
    <w:p w:rsidR="00000000" w:rsidDel="00000000" w:rsidP="00000000" w:rsidRDefault="00000000" w:rsidRPr="00000000" w14:paraId="00000082">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276" w:lineRule="auto"/>
        <w:ind w:left="1620" w:right="0" w:hanging="54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 vendor response to this ITN shall constitute a binding offer. The autographic signature of the vendor shall indicate acknowledgment of this condition. Signature shall be that of a person legally authorized to execute contractual obligations. The response, including pricing, shall allow for a minimum of 180 calendar days for acceptance by the State, unless otherwise specified in this ITN. Reference Procurement Rule R- 24-103-201-11(d). It is acceptable for a vendor to offer a longer term.</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276" w:lineRule="auto"/>
        <w:ind w:left="1620" w:right="0" w:hanging="540"/>
        <w:jc w:val="left"/>
        <w:rPr>
          <w:rFonts w:ascii="Trebuchet MS" w:cs="Trebuchet MS" w:eastAsia="Trebuchet MS" w:hAnsi="Trebuchet MS"/>
          <w:u w:val="no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The contents of the response of the successful vendor, as negotiated, will become contractual obligations if acquisition action ensues. Failure of the successful vendor to accept these obligations in a contract, purchase order, or similar authorized commitment voucher may result in cancellation of the award to that vendor.</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86">
      <w:pPr>
        <w:pStyle w:val="Heading3"/>
        <w:widowControl w:val="0"/>
        <w:numPr>
          <w:ilvl w:val="1"/>
          <w:numId w:val="5"/>
        </w:numPr>
        <w:spacing w:after="0" w:before="0" w:line="276" w:lineRule="auto"/>
        <w:ind w:left="1080" w:hanging="540"/>
        <w:rPr/>
      </w:pPr>
      <w:bookmarkStart w:colFirst="0" w:colLast="0" w:name="_1ksv4uv" w:id="17"/>
      <w:bookmarkEnd w:id="17"/>
      <w:r w:rsidDel="00000000" w:rsidR="00000000" w:rsidRPr="00000000">
        <w:rPr>
          <w:vertAlign w:val="baseline"/>
          <w:rtl w:val="0"/>
        </w:rPr>
        <w:t xml:space="preserve">ITN Response Material Ownership</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All material submitted in response to this ITN becomes the property of the State.</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89">
      <w:pPr>
        <w:pStyle w:val="Heading3"/>
        <w:widowControl w:val="0"/>
        <w:numPr>
          <w:ilvl w:val="1"/>
          <w:numId w:val="5"/>
        </w:numPr>
        <w:spacing w:after="0" w:before="0" w:line="276" w:lineRule="auto"/>
        <w:ind w:left="1080" w:hanging="540"/>
        <w:rPr/>
      </w:pPr>
      <w:bookmarkStart w:colFirst="0" w:colLast="0" w:name="_44sinio" w:id="18"/>
      <w:bookmarkEnd w:id="18"/>
      <w:r w:rsidDel="00000000" w:rsidR="00000000" w:rsidRPr="00000000">
        <w:rPr>
          <w:vertAlign w:val="baseline"/>
          <w:rtl w:val="0"/>
        </w:rPr>
        <w:t xml:space="preserve">Incurring Costs</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Vendors are solely responsible for all costs incurred as a result of responding to the ITN, to include participation in presentations or negotiations. The State is not liable for any cost incurred by the awarded vendor(s) prior to issuance of a legally executed contract, purchase order, or other authorized commitment document. No property interest of any nature shall accrue until the awarded contract is approved in accordance with §24-30-202(2), CRS.</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8C">
      <w:pPr>
        <w:pStyle w:val="Heading3"/>
        <w:widowControl w:val="0"/>
        <w:numPr>
          <w:ilvl w:val="1"/>
          <w:numId w:val="5"/>
        </w:numPr>
        <w:spacing w:after="0" w:before="0" w:line="276" w:lineRule="auto"/>
        <w:ind w:left="1080" w:hanging="540"/>
        <w:rPr/>
      </w:pPr>
      <w:bookmarkStart w:colFirst="0" w:colLast="0" w:name="_2jxsxqh" w:id="19"/>
      <w:bookmarkEnd w:id="19"/>
      <w:r w:rsidDel="00000000" w:rsidR="00000000" w:rsidRPr="00000000">
        <w:rPr>
          <w:vertAlign w:val="baseline"/>
          <w:rtl w:val="0"/>
        </w:rPr>
        <w:t xml:space="preserve">Confidentiality of the ITN Process</w:t>
      </w:r>
    </w:p>
    <w:p w:rsidR="00000000" w:rsidDel="00000000" w:rsidP="00000000" w:rsidRDefault="00000000" w:rsidRPr="00000000" w14:paraId="0000008D">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0" w:before="0" w:line="276" w:lineRule="auto"/>
        <w:ind w:left="1620" w:right="0" w:hanging="540"/>
        <w:jc w:val="left"/>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Following the ITN response submission deadline, individuals/entities may request from the State POC a list of the names of the responding vendors. All other information related to the ITN evaluation/negotiation/award process will remain confidential until award.</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0" w:before="0" w:line="276" w:lineRule="auto"/>
        <w:ind w:left="1620" w:right="0" w:hanging="540"/>
        <w:jc w:val="left"/>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Following the notice of intent to award, all vendor responses will be open to public inspection with the exception of information determined by the State to be a trade secret or confidential or proprietary. Reference §24-72-201 et seq., CRS, as amended, Public (Open) Records.</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91">
      <w:pPr>
        <w:pStyle w:val="Heading3"/>
        <w:widowControl w:val="0"/>
        <w:numPr>
          <w:ilvl w:val="1"/>
          <w:numId w:val="5"/>
        </w:numPr>
        <w:spacing w:after="0" w:before="0" w:line="276" w:lineRule="auto"/>
        <w:ind w:left="1080" w:hanging="540"/>
        <w:rPr/>
      </w:pPr>
      <w:bookmarkStart w:colFirst="0" w:colLast="0" w:name="_z337ya" w:id="20"/>
      <w:bookmarkEnd w:id="20"/>
      <w:r w:rsidDel="00000000" w:rsidR="00000000" w:rsidRPr="00000000">
        <w:rPr>
          <w:vertAlign w:val="baseline"/>
          <w:rtl w:val="0"/>
        </w:rPr>
        <w:t xml:space="preserve">ITN Cancellation / Rejection of Vendor Responses</w:t>
      </w:r>
    </w:p>
    <w:p w:rsidR="00000000" w:rsidDel="00000000" w:rsidP="00000000" w:rsidRDefault="00000000" w:rsidRPr="00000000" w14:paraId="00000092">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1620" w:right="0" w:hanging="54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The State may cancel this ITN, or any or all responses may be rejected in whole or in part, without penalty, at any time before a contract is executed, when it is in the best interests of the State. Reference §24-103-301, CRS, and related Procurement Rules. The reason and documentation supporting the decision to cancel the ITN or reject response(s) shall remain confidential for the lesser of six months or until the contract at issue is awarded by the State. Reference Procurement Rule R-24-101-401-05.</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76" w:lineRule="auto"/>
        <w:ind w:left="1620" w:right="0" w:hanging="540"/>
        <w:jc w:val="left"/>
        <w:rPr>
          <w:i w:val="0"/>
          <w:smallCaps w:val="0"/>
          <w:strike w:val="0"/>
          <w:color w:val="000000"/>
          <w:sz w:val="24"/>
          <w:szCs w:val="24"/>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If the ITN is cancelled after responses are received, the responses that have been opened shall be retained in the procurement record, or if unopened, returned to the vendors upon request, at vendor expense, or otherwise disposed of.</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96">
      <w:pPr>
        <w:pStyle w:val="Heading3"/>
        <w:widowControl w:val="0"/>
        <w:numPr>
          <w:ilvl w:val="1"/>
          <w:numId w:val="5"/>
        </w:numPr>
        <w:spacing w:after="0" w:before="0" w:line="276" w:lineRule="auto"/>
        <w:ind w:left="1080" w:hanging="540"/>
        <w:rPr/>
      </w:pPr>
      <w:bookmarkStart w:colFirst="0" w:colLast="0" w:name="_3j2qqm3" w:id="21"/>
      <w:bookmarkEnd w:id="21"/>
      <w:r w:rsidDel="00000000" w:rsidR="00000000" w:rsidRPr="00000000">
        <w:rPr>
          <w:vertAlign w:val="baseline"/>
          <w:rtl w:val="0"/>
        </w:rPr>
        <w:t xml:space="preserve">News Releases and Announcements</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Trebuchet MS" w:cs="Trebuchet MS" w:eastAsia="Trebuchet MS" w:hAnsi="Trebuchet MS"/>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Vendors shall not issue any news releases, communications or announcements of any kind pertaining to this ITN, vendor responses or award without prior written approval by DNR-</w:t>
      </w:r>
      <w:r w:rsidDel="00000000" w:rsidR="00000000" w:rsidRPr="00000000">
        <w:rPr>
          <w:rFonts w:ascii="Trebuchet MS" w:cs="Trebuchet MS" w:eastAsia="Trebuchet MS" w:hAnsi="Trebuchet MS"/>
          <w:rtl w:val="0"/>
        </w:rPr>
        <w:t xml:space="preserve">CAIC</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At any time after execution, only news releases approved by the </w:t>
      </w:r>
      <w:r w:rsidDel="00000000" w:rsidR="00000000" w:rsidRPr="00000000">
        <w:rPr>
          <w:rFonts w:ascii="Trebuchet MS" w:cs="Trebuchet MS" w:eastAsia="Trebuchet MS" w:hAnsi="Trebuchet MS"/>
          <w:rtl w:val="0"/>
        </w:rPr>
        <w:t xml:space="preserve">CAIC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Program Manager shall be made. </w:t>
      </w: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99">
      <w:pPr>
        <w:pStyle w:val="Heading3"/>
        <w:widowControl w:val="0"/>
        <w:numPr>
          <w:ilvl w:val="1"/>
          <w:numId w:val="5"/>
        </w:numPr>
        <w:spacing w:after="0" w:before="0" w:line="276" w:lineRule="auto"/>
        <w:ind w:left="1080" w:hanging="540"/>
        <w:rPr/>
      </w:pPr>
      <w:bookmarkStart w:colFirst="0" w:colLast="0" w:name="_1y810tw" w:id="22"/>
      <w:bookmarkEnd w:id="22"/>
      <w:r w:rsidDel="00000000" w:rsidR="00000000" w:rsidRPr="00000000">
        <w:rPr>
          <w:vertAlign w:val="baseline"/>
          <w:rtl w:val="0"/>
        </w:rPr>
        <w:t xml:space="preserve">Protested Solicitations and Awards</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Trebuchet MS" w:cs="Trebuchet MS" w:eastAsia="Trebuchet MS" w:hAnsi="Trebuchet MS"/>
          <w:i w:val="0"/>
          <w:smallCaps w:val="0"/>
          <w:strike w:val="0"/>
          <w:color w:val="000000"/>
          <w:sz w:val="24"/>
          <w:szCs w:val="24"/>
          <w:u w:val="none"/>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An aggrieved party may file a protest concerning a material issue(s), at any phase of solicitation, including but not limited to, specifications, award or a disclosure of information marked confidential in the response. The protest shall be submitted to </w:t>
      </w:r>
      <w:r w:rsidDel="00000000" w:rsidR="00000000" w:rsidRPr="00000000">
        <w:rPr>
          <w:rFonts w:ascii="Trebuchet MS" w:cs="Trebuchet MS" w:eastAsia="Trebuchet MS" w:hAnsi="Trebuchet MS"/>
          <w:b w:val="1"/>
          <w:i w:val="0"/>
          <w:smallCaps w:val="0"/>
          <w:strike w:val="0"/>
          <w:color w:val="000000"/>
          <w:sz w:val="24"/>
          <w:szCs w:val="24"/>
          <w:u w:val="none"/>
          <w:vertAlign w:val="baseline"/>
          <w:rtl w:val="0"/>
        </w:rPr>
        <w:t xml:space="preserve">the </w:t>
      </w:r>
      <w:r w:rsidDel="00000000" w:rsidR="00000000" w:rsidRPr="00000000">
        <w:rPr>
          <w:rFonts w:ascii="Trebuchet MS" w:cs="Trebuchet MS" w:eastAsia="Trebuchet MS" w:hAnsi="Trebuchet MS"/>
          <w:b w:val="1"/>
          <w:rtl w:val="0"/>
        </w:rPr>
        <w:t xml:space="preserve">Department of Natural Resources</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Procurement Official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within ten (10) business days after such aggrieved person knows, or should have known, of the facts giving rise thereto. Reference §24-109-102, C.R.S., as amended, and Procurement Rule R-24-109-102-01, et seq. Protests should be submitted in writing via email to </w:t>
      </w:r>
      <w:r w:rsidDel="00000000" w:rsidR="00000000" w:rsidRPr="00000000">
        <w:rPr>
          <w:rFonts w:ascii="Trebuchet MS" w:cs="Trebuchet MS" w:eastAsia="Trebuchet MS" w:hAnsi="Trebuchet MS"/>
          <w:b w:val="1"/>
          <w:rtl w:val="0"/>
        </w:rPr>
        <w:t xml:space="preserve">Ion Cotsapas</w:t>
      </w:r>
      <w:r w:rsidDel="00000000" w:rsidR="00000000" w:rsidRPr="00000000">
        <w:rPr>
          <w:rFonts w:ascii="Trebuchet MS" w:cs="Trebuchet MS" w:eastAsia="Trebuchet MS" w:hAnsi="Trebuchet MS"/>
          <w:b w:val="0"/>
          <w:i w:val="0"/>
          <w:smallCaps w:val="0"/>
          <w:strike w:val="0"/>
          <w:color w:val="000000"/>
          <w:sz w:val="24"/>
          <w:szCs w:val="24"/>
          <w:u w:val="none"/>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at </w:t>
      </w:r>
      <w:hyperlink r:id="rId21">
        <w:r w:rsidDel="00000000" w:rsidR="00000000" w:rsidRPr="00000000">
          <w:rPr>
            <w:rFonts w:ascii="Trebuchet MS" w:cs="Trebuchet MS" w:eastAsia="Trebuchet MS" w:hAnsi="Trebuchet MS"/>
            <w:b w:val="1"/>
            <w:color w:val="0000ff"/>
            <w:u w:val="single"/>
            <w:rtl w:val="0"/>
          </w:rPr>
          <w:t xml:space="preserve">ion.cotsapas@state.co.us</w:t>
        </w:r>
      </w:hyperlink>
      <w:r w:rsidDel="00000000" w:rsidR="00000000" w:rsidRPr="00000000">
        <w:rPr>
          <w:rFonts w:ascii="Trebuchet MS" w:cs="Trebuchet MS" w:eastAsia="Trebuchet MS" w:hAnsi="Trebuchet MS"/>
          <w:i w:val="0"/>
          <w:smallCaps w:val="0"/>
          <w:strike w:val="0"/>
          <w:color w:val="000000"/>
          <w:sz w:val="24"/>
          <w:szCs w:val="24"/>
          <w:u w:val="none"/>
          <w:vertAlign w:val="baseline"/>
          <w:rtl w:val="0"/>
        </w:rPr>
        <w:t xml:space="preserve">.</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9C">
      <w:pPr>
        <w:pStyle w:val="Heading3"/>
        <w:keepNext w:val="1"/>
        <w:keepLines w:val="1"/>
        <w:numPr>
          <w:ilvl w:val="1"/>
          <w:numId w:val="5"/>
        </w:numPr>
        <w:spacing w:after="0" w:before="0" w:line="276" w:lineRule="auto"/>
        <w:ind w:left="1080" w:hanging="540"/>
        <w:rPr/>
      </w:pPr>
      <w:bookmarkStart w:colFirst="0" w:colLast="0" w:name="_4i7ojhp" w:id="23"/>
      <w:bookmarkEnd w:id="23"/>
      <w:r w:rsidDel="00000000" w:rsidR="00000000" w:rsidRPr="00000000">
        <w:rPr>
          <w:vertAlign w:val="baseline"/>
          <w:rtl w:val="0"/>
        </w:rPr>
        <w:t xml:space="preserve">Vendor Assistance</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Trebuchet MS" w:cs="Trebuchet MS" w:eastAsia="Trebuchet MS" w:hAnsi="Trebuchet MS"/>
          <w:b w:val="0"/>
          <w:i w:val="0"/>
          <w:smallCaps w:val="0"/>
          <w:strike w:val="0"/>
          <w:color w:val="000000"/>
          <w:sz w:val="24"/>
          <w:szCs w:val="24"/>
          <w:highlight w:val="yellow"/>
          <w:u w:val="none"/>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Any vendors needing support responding to solicitations may contact the Colorado Supplier Diversity Navigator at the </w:t>
      </w:r>
      <w:hyperlink r:id="rId22">
        <w:r w:rsidDel="00000000" w:rsidR="00000000" w:rsidRPr="00000000">
          <w:rPr>
            <w:rFonts w:ascii="Trebuchet MS" w:cs="Trebuchet MS" w:eastAsia="Trebuchet MS" w:hAnsi="Trebuchet MS"/>
            <w:b w:val="0"/>
            <w:i w:val="0"/>
            <w:smallCaps w:val="0"/>
            <w:strike w:val="0"/>
            <w:color w:val="0000ff"/>
            <w:sz w:val="24"/>
            <w:szCs w:val="24"/>
            <w:u w:val="single"/>
            <w:shd w:fill="auto" w:val="clear"/>
            <w:vertAlign w:val="baseline"/>
            <w:rtl w:val="0"/>
          </w:rPr>
          <w:t xml:space="preserve">Statewide Equity Office of Supplier Diversity</w:t>
        </w:r>
      </w:hyperlink>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Services provided include assistance with responding to solicitations, interpretation of solicitation documents, technical assistance referrals</w:t>
      </w:r>
      <w:r w:rsidDel="00000000" w:rsidR="00000000" w:rsidRPr="00000000">
        <w:rPr>
          <w:rFonts w:ascii="Trebuchet MS" w:cs="Trebuchet MS" w:eastAsia="Trebuchet MS" w:hAnsi="Trebuchet MS"/>
          <w:rtl w:val="0"/>
        </w:rPr>
        <w:t xml:space="preserve"> and</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availability of resources. The office can be reached during normal business hours by calling 303-866-5765 or emailing the </w:t>
      </w:r>
      <w:hyperlink r:id="rId23">
        <w:r w:rsidDel="00000000" w:rsidR="00000000" w:rsidRPr="00000000">
          <w:rPr>
            <w:rFonts w:ascii="Trebuchet MS" w:cs="Trebuchet MS" w:eastAsia="Trebuchet MS" w:hAnsi="Trebuchet MS"/>
            <w:b w:val="0"/>
            <w:i w:val="0"/>
            <w:smallCaps w:val="0"/>
            <w:strike w:val="0"/>
            <w:color w:val="0000ff"/>
            <w:sz w:val="24"/>
            <w:szCs w:val="24"/>
            <w:u w:val="single"/>
            <w:shd w:fill="auto" w:val="clear"/>
            <w:vertAlign w:val="baseline"/>
            <w:rtl w:val="0"/>
          </w:rPr>
          <w:t xml:space="preserve">DPA Supplier Diversity Helpdesk</w:t>
        </w:r>
      </w:hyperlink>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4"/>
          <w:szCs w:val="24"/>
          <w:highlight w:val="yellow"/>
          <w:u w:val="none"/>
          <w:vertAlign w:val="baseline"/>
          <w:rtl w:val="0"/>
        </w:rPr>
        <w:t xml:space="preserve">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highlight w:val="yellow"/>
        </w:rPr>
      </w:pPr>
      <w:r w:rsidDel="00000000" w:rsidR="00000000" w:rsidRPr="00000000">
        <w:rPr>
          <w:rtl w:val="0"/>
        </w:rPr>
      </w:r>
    </w:p>
    <w:p w:rsidR="00000000" w:rsidDel="00000000" w:rsidP="00000000" w:rsidRDefault="00000000" w:rsidRPr="00000000" w14:paraId="0000009F">
      <w:pPr>
        <w:pStyle w:val="Heading2"/>
        <w:widowControl w:val="0"/>
        <w:numPr>
          <w:ilvl w:val="0"/>
          <w:numId w:val="5"/>
        </w:numPr>
        <w:spacing w:after="0" w:before="0" w:line="276" w:lineRule="auto"/>
        <w:ind w:left="540"/>
        <w:jc w:val="left"/>
        <w:rPr>
          <w:sz w:val="28"/>
          <w:szCs w:val="28"/>
        </w:rPr>
      </w:pPr>
      <w:bookmarkStart w:colFirst="0" w:colLast="0" w:name="_c0lei5z3750z" w:id="24"/>
      <w:bookmarkEnd w:id="24"/>
      <w:r w:rsidDel="00000000" w:rsidR="00000000" w:rsidRPr="00000000">
        <w:rPr>
          <w:sz w:val="28"/>
          <w:szCs w:val="28"/>
          <w:rtl w:val="0"/>
        </w:rPr>
        <w:t xml:space="preserve">Contract Information</w:t>
      </w:r>
    </w:p>
    <w:p w:rsidR="00000000" w:rsidDel="00000000" w:rsidP="00000000" w:rsidRDefault="00000000" w:rsidRPr="00000000" w14:paraId="000000A0">
      <w:pPr>
        <w:pStyle w:val="Heading3"/>
        <w:widowControl w:val="0"/>
        <w:numPr>
          <w:ilvl w:val="1"/>
          <w:numId w:val="5"/>
        </w:numPr>
        <w:rPr/>
      </w:pPr>
      <w:bookmarkStart w:colFirst="0" w:colLast="0" w:name="_3pndt46xoa7t" w:id="25"/>
      <w:bookmarkEnd w:id="25"/>
      <w:r w:rsidDel="00000000" w:rsidR="00000000" w:rsidRPr="00000000">
        <w:rPr>
          <w:rtl w:val="0"/>
        </w:rPr>
        <w:t xml:space="preserve">Colorado Contract</w:t>
      </w:r>
    </w:p>
    <w:p w:rsidR="00000000" w:rsidDel="00000000" w:rsidP="00000000" w:rsidRDefault="00000000" w:rsidRPr="00000000" w14:paraId="000000A1">
      <w:pPr>
        <w:widowControl w:val="0"/>
        <w:spacing w:after="0" w:before="0" w:line="276" w:lineRule="auto"/>
        <w:ind w:left="1080" w:firstLine="0"/>
        <w:rPr>
          <w:rFonts w:ascii="Trebuchet MS" w:cs="Trebuchet MS" w:eastAsia="Trebuchet MS" w:hAnsi="Trebuchet MS"/>
        </w:rPr>
      </w:pPr>
      <w:bookmarkStart w:colFirst="0" w:colLast="0" w:name="_h4mg5haa4zvx" w:id="26"/>
      <w:bookmarkEnd w:id="26"/>
      <w:r w:rsidDel="00000000" w:rsidR="00000000" w:rsidRPr="00000000">
        <w:rPr>
          <w:rFonts w:ascii="Trebuchet MS" w:cs="Trebuchet MS" w:eastAsia="Trebuchet MS" w:hAnsi="Trebuchet MS"/>
          <w:rtl w:val="0"/>
        </w:rPr>
        <w:t xml:space="preserve">A contract must be completed and signed by all parties concerned. In the event the parties are unable to enter into a contract, the State may elect to cancel the notice of intent to award and make the award to the responsible vendor whose response would subsequently have received the award.</w:t>
      </w:r>
    </w:p>
    <w:p w:rsidR="00000000" w:rsidDel="00000000" w:rsidP="00000000" w:rsidRDefault="00000000" w:rsidRPr="00000000" w14:paraId="000000A2">
      <w:pPr>
        <w:widowControl w:val="0"/>
        <w:spacing w:after="0" w:before="0" w:line="276" w:lineRule="auto"/>
        <w:ind w:left="1080" w:firstLine="0"/>
        <w:rPr>
          <w:rFonts w:ascii="Trebuchet MS" w:cs="Trebuchet MS" w:eastAsia="Trebuchet MS" w:hAnsi="Trebuchet MS"/>
        </w:rPr>
      </w:pPr>
      <w:bookmarkStart w:colFirst="0" w:colLast="0" w:name="_oq4088wgb7a5" w:id="27"/>
      <w:bookmarkEnd w:id="27"/>
      <w:r w:rsidDel="00000000" w:rsidR="00000000" w:rsidRPr="00000000">
        <w:rPr>
          <w:rtl w:val="0"/>
        </w:rPr>
      </w:r>
    </w:p>
    <w:p w:rsidR="00000000" w:rsidDel="00000000" w:rsidP="00000000" w:rsidRDefault="00000000" w:rsidRPr="00000000" w14:paraId="000000A3">
      <w:pPr>
        <w:widowControl w:val="0"/>
        <w:spacing w:after="0" w:before="0" w:line="276" w:lineRule="auto"/>
        <w:ind w:left="1080" w:firstLine="0"/>
        <w:rPr>
          <w:rFonts w:ascii="Trebuchet MS" w:cs="Trebuchet MS" w:eastAsia="Trebuchet MS" w:hAnsi="Trebuchet MS"/>
        </w:rPr>
      </w:pPr>
      <w:bookmarkStart w:colFirst="0" w:colLast="0" w:name="_p7skkn37hprs" w:id="28"/>
      <w:bookmarkEnd w:id="28"/>
      <w:r w:rsidDel="00000000" w:rsidR="00000000" w:rsidRPr="00000000">
        <w:rPr>
          <w:rFonts w:ascii="Trebuchet MS" w:cs="Trebuchet MS" w:eastAsia="Trebuchet MS" w:hAnsi="Trebuchet MS"/>
          <w:rtl w:val="0"/>
        </w:rPr>
        <w:t xml:space="preserve">The successful Vendor(s), hereafter called Contractor, will be required to enter into a formal Main Task Order Contract (MTOC) with the State; please refer to Section 4 “Statement Of Work And Task Orders” in the attached “</w:t>
      </w:r>
      <w:r w:rsidDel="00000000" w:rsidR="00000000" w:rsidRPr="00000000">
        <w:rPr>
          <w:rFonts w:ascii="Trebuchet MS" w:cs="Trebuchet MS" w:eastAsia="Trebuchet MS" w:hAnsi="Trebuchet MS"/>
          <w:b w:val="1"/>
          <w:rtl w:val="0"/>
        </w:rPr>
        <w:t xml:space="preserve">Model Main Task Order Contract” that is posted with this ITN</w:t>
      </w:r>
      <w:r w:rsidDel="00000000" w:rsidR="00000000" w:rsidRPr="00000000">
        <w:rPr>
          <w:rFonts w:ascii="Trebuchet MS" w:cs="Trebuchet MS" w:eastAsia="Trebuchet MS" w:hAnsi="Trebuchet MS"/>
          <w:rtl w:val="0"/>
        </w:rPr>
        <w:t xml:space="preserve"> for more details. The contract will incorporate this ITN, published addenda and the response of the successful Offeror, and will include all contract terms and the Colorado Special Provisions. The Information Technology Provisions created by the Colorado Office of </w:t>
      </w:r>
      <w:r w:rsidDel="00000000" w:rsidR="00000000" w:rsidRPr="00000000">
        <w:rPr>
          <w:rFonts w:ascii="Trebuchet MS" w:cs="Trebuchet MS" w:eastAsia="Trebuchet MS" w:hAnsi="Trebuchet MS"/>
          <w:rtl w:val="0"/>
        </w:rPr>
        <w:t xml:space="preserve">Information</w:t>
      </w:r>
      <w:r w:rsidDel="00000000" w:rsidR="00000000" w:rsidRPr="00000000">
        <w:rPr>
          <w:rFonts w:ascii="Trebuchet MS" w:cs="Trebuchet MS" w:eastAsia="Trebuchet MS" w:hAnsi="Trebuchet MS"/>
          <w:rtl w:val="0"/>
        </w:rPr>
        <w:t xml:space="preserve"> Technology (OIT) will be included as an exhibit to the MTOC. Please review the following additional attachment for the Colorado contract terms and conditions as it relates to the Main Task Order Contracts and the Information Technology provision exhibits:</w:t>
      </w:r>
    </w:p>
    <w:p w:rsidR="00000000" w:rsidDel="00000000" w:rsidP="00000000" w:rsidRDefault="00000000" w:rsidRPr="00000000" w14:paraId="000000A4">
      <w:pPr>
        <w:widowControl w:val="0"/>
        <w:numPr>
          <w:ilvl w:val="0"/>
          <w:numId w:val="21"/>
        </w:numPr>
        <w:spacing w:after="0" w:before="0" w:line="276" w:lineRule="auto"/>
        <w:ind w:left="2160" w:hanging="360"/>
        <w:rPr>
          <w:rFonts w:ascii="Trebuchet MS" w:cs="Trebuchet MS" w:eastAsia="Trebuchet MS" w:hAnsi="Trebuchet MS"/>
          <w:u w:val="none"/>
        </w:rPr>
      </w:pPr>
      <w:bookmarkStart w:colFirst="0" w:colLast="0" w:name="_ntbfqtdhyq0h" w:id="29"/>
      <w:bookmarkEnd w:id="29"/>
      <w:r w:rsidDel="00000000" w:rsidR="00000000" w:rsidRPr="00000000">
        <w:rPr>
          <w:rFonts w:ascii="Trebuchet MS" w:cs="Trebuchet MS" w:eastAsia="Trebuchet MS" w:hAnsi="Trebuchet MS"/>
          <w:rtl w:val="0"/>
        </w:rPr>
        <w:t xml:space="preserve">Model Main Task Order Contract</w:t>
      </w:r>
      <w:r w:rsidDel="00000000" w:rsidR="00000000" w:rsidRPr="00000000">
        <w:rPr>
          <w:rtl w:val="0"/>
        </w:rPr>
      </w:r>
    </w:p>
    <w:p w:rsidR="00000000" w:rsidDel="00000000" w:rsidP="00000000" w:rsidRDefault="00000000" w:rsidRPr="00000000" w14:paraId="000000A5">
      <w:pPr>
        <w:widowControl w:val="0"/>
        <w:spacing w:after="0" w:before="0" w:line="276" w:lineRule="auto"/>
        <w:rPr>
          <w:rFonts w:ascii="Trebuchet MS" w:cs="Trebuchet MS" w:eastAsia="Trebuchet MS" w:hAnsi="Trebuchet MS"/>
        </w:rPr>
      </w:pPr>
      <w:bookmarkStart w:colFirst="0" w:colLast="0" w:name="_q1si5xa6zpkl" w:id="30"/>
      <w:bookmarkEnd w:id="30"/>
      <w:r w:rsidDel="00000000" w:rsidR="00000000" w:rsidRPr="00000000">
        <w:rPr>
          <w:rtl w:val="0"/>
        </w:rPr>
      </w:r>
    </w:p>
    <w:p w:rsidR="00000000" w:rsidDel="00000000" w:rsidP="00000000" w:rsidRDefault="00000000" w:rsidRPr="00000000" w14:paraId="000000A6">
      <w:pPr>
        <w:widowControl w:val="0"/>
        <w:spacing w:after="0" w:before="0" w:line="276" w:lineRule="auto"/>
        <w:ind w:left="1080" w:firstLine="0"/>
        <w:rPr>
          <w:rFonts w:ascii="Trebuchet MS" w:cs="Trebuchet MS" w:eastAsia="Trebuchet MS" w:hAnsi="Trebuchet MS"/>
        </w:rPr>
      </w:pPr>
      <w:bookmarkStart w:colFirst="0" w:colLast="0" w:name="_3ih2cd92peuz" w:id="31"/>
      <w:bookmarkEnd w:id="31"/>
      <w:r w:rsidDel="00000000" w:rsidR="00000000" w:rsidRPr="00000000">
        <w:rPr>
          <w:rFonts w:ascii="Trebuchet MS" w:cs="Trebuchet MS" w:eastAsia="Trebuchet MS" w:hAnsi="Trebuchet MS"/>
          <w:b w:val="1"/>
          <w:rtl w:val="0"/>
        </w:rPr>
        <w:t xml:space="preserve">Single Contract:</w:t>
      </w:r>
      <w:r w:rsidDel="00000000" w:rsidR="00000000" w:rsidRPr="00000000">
        <w:rPr>
          <w:rFonts w:ascii="Trebuchet MS" w:cs="Trebuchet MS" w:eastAsia="Trebuchet MS" w:hAnsi="Trebuchet MS"/>
          <w:rtl w:val="0"/>
        </w:rPr>
        <w:t xml:space="preserve"> DNR will enter into a single contract. Any partnerships between firms specializing must be managed in a Prime Contractor/Subcontractor approach. All references to “contractor” or “vendor” throughout this ITN document shall be interpreted to mean the prime responding vendor, except where specifically noted otherwise. Any/all forms signed and submitted by this defined prime contractor shall be interpreted as acknowledgement of terms and conditions and assumed responsibilities on behalf of all partnered entities (if applicable). The selected contractor will be required to assume responsibility for all goods and services offered in its proposal, and DNR will consider the selected contractor to be the sole point of contact with regard to all contractual matters and responsibilities.  </w:t>
      </w:r>
    </w:p>
    <w:p w:rsidR="00000000" w:rsidDel="00000000" w:rsidP="00000000" w:rsidRDefault="00000000" w:rsidRPr="00000000" w14:paraId="000000A7">
      <w:pPr>
        <w:widowControl w:val="0"/>
        <w:spacing w:after="0" w:before="0" w:line="276" w:lineRule="auto"/>
        <w:ind w:left="1080" w:firstLine="0"/>
        <w:rPr>
          <w:rFonts w:ascii="Trebuchet MS" w:cs="Trebuchet MS" w:eastAsia="Trebuchet MS" w:hAnsi="Trebuchet MS"/>
        </w:rPr>
      </w:pPr>
      <w:bookmarkStart w:colFirst="0" w:colLast="0" w:name="_1u5sirn2a02" w:id="32"/>
      <w:bookmarkEnd w:id="32"/>
      <w:r w:rsidDel="00000000" w:rsidR="00000000" w:rsidRPr="00000000">
        <w:rPr>
          <w:rtl w:val="0"/>
        </w:rPr>
      </w:r>
    </w:p>
    <w:p w:rsidR="00000000" w:rsidDel="00000000" w:rsidP="00000000" w:rsidRDefault="00000000" w:rsidRPr="00000000" w14:paraId="000000A8">
      <w:pPr>
        <w:widowControl w:val="0"/>
        <w:spacing w:after="0" w:before="0" w:line="276" w:lineRule="auto"/>
        <w:ind w:left="1080" w:firstLine="0"/>
        <w:rPr>
          <w:rFonts w:ascii="Trebuchet MS" w:cs="Trebuchet MS" w:eastAsia="Trebuchet MS" w:hAnsi="Trebuchet MS"/>
        </w:rPr>
      </w:pPr>
      <w:bookmarkStart w:colFirst="0" w:colLast="0" w:name="_uvjew1cavz6w" w:id="33"/>
      <w:bookmarkEnd w:id="33"/>
      <w:r w:rsidDel="00000000" w:rsidR="00000000" w:rsidRPr="00000000">
        <w:rPr>
          <w:rFonts w:ascii="Trebuchet MS" w:cs="Trebuchet MS" w:eastAsia="Trebuchet MS" w:hAnsi="Trebuchet MS"/>
          <w:rtl w:val="0"/>
        </w:rPr>
        <w:t xml:space="preserve">The Prime Contractor shall not enter into any subcontract in connection with its obligations under the contract without the prior, written approval of the State. Contractor shall submit to the State a copy of each such subcontract upon request by the State. All subcontracts entered into by Contractor in connection with this Contract shall comply with all applicable federal and state laws and regulations, shall provide that they are governed by the laws of the State of Colorado, and shall be subject to all provisions of this Contract.</w:t>
      </w:r>
    </w:p>
    <w:p w:rsidR="00000000" w:rsidDel="00000000" w:rsidP="00000000" w:rsidRDefault="00000000" w:rsidRPr="00000000" w14:paraId="000000A9">
      <w:pPr>
        <w:widowControl w:val="0"/>
        <w:spacing w:after="0" w:before="0" w:line="276" w:lineRule="auto"/>
        <w:ind w:left="0" w:firstLine="0"/>
        <w:rPr>
          <w:rFonts w:ascii="Trebuchet MS" w:cs="Trebuchet MS" w:eastAsia="Trebuchet MS" w:hAnsi="Trebuchet MS"/>
        </w:rPr>
      </w:pPr>
      <w:bookmarkStart w:colFirst="0" w:colLast="0" w:name="_t8fcsttmp8tt" w:id="34"/>
      <w:bookmarkEnd w:id="34"/>
      <w:r w:rsidDel="00000000" w:rsidR="00000000" w:rsidRPr="00000000">
        <w:rPr>
          <w:rtl w:val="0"/>
        </w:rPr>
      </w:r>
    </w:p>
    <w:p w:rsidR="00000000" w:rsidDel="00000000" w:rsidP="00000000" w:rsidRDefault="00000000" w:rsidRPr="00000000" w14:paraId="000000AA">
      <w:pPr>
        <w:pStyle w:val="Heading3"/>
        <w:widowControl w:val="0"/>
        <w:numPr>
          <w:ilvl w:val="1"/>
          <w:numId w:val="5"/>
        </w:numPr>
      </w:pPr>
      <w:bookmarkStart w:colFirst="0" w:colLast="0" w:name="_uo3dz4c0yijv" w:id="35"/>
      <w:bookmarkEnd w:id="35"/>
      <w:r w:rsidDel="00000000" w:rsidR="00000000" w:rsidRPr="00000000">
        <w:rPr>
          <w:rtl w:val="0"/>
        </w:rPr>
        <w:t xml:space="preserve">Governance, Work Measurement and Payment</w:t>
      </w:r>
    </w:p>
    <w:p w:rsidR="00000000" w:rsidDel="00000000" w:rsidP="00000000" w:rsidRDefault="00000000" w:rsidRPr="00000000" w14:paraId="000000AB">
      <w:pPr>
        <w:widowControl w:val="0"/>
        <w:spacing w:after="0" w:line="276" w:lineRule="auto"/>
        <w:ind w:left="1080" w:firstLine="0"/>
        <w:rPr>
          <w:rFonts w:ascii="Trebuchet MS" w:cs="Trebuchet MS" w:eastAsia="Trebuchet MS" w:hAnsi="Trebuchet MS"/>
        </w:rPr>
      </w:pPr>
      <w:bookmarkStart w:colFirst="0" w:colLast="0" w:name="_nsg3cww9xk6a" w:id="36"/>
      <w:bookmarkEnd w:id="36"/>
      <w:r w:rsidDel="00000000" w:rsidR="00000000" w:rsidRPr="00000000">
        <w:rPr>
          <w:rFonts w:ascii="Trebuchet MS" w:cs="Trebuchet MS" w:eastAsia="Trebuchet MS" w:hAnsi="Trebuchet MS"/>
          <w:rtl w:val="0"/>
        </w:rPr>
        <w:t xml:space="preserve">This work will be completed under a Main Task Order Contract agreement (MTOC). All specific work will be scoped, budgeted, and authorized via individual child Task Orders that reference the main agreement. </w:t>
      </w:r>
    </w:p>
    <w:p w:rsidR="00000000" w:rsidDel="00000000" w:rsidP="00000000" w:rsidRDefault="00000000" w:rsidRPr="00000000" w14:paraId="000000AC">
      <w:pPr>
        <w:widowControl w:val="0"/>
        <w:spacing w:after="0" w:line="276" w:lineRule="auto"/>
        <w:rPr>
          <w:rFonts w:ascii="Trebuchet MS" w:cs="Trebuchet MS" w:eastAsia="Trebuchet MS" w:hAnsi="Trebuchet MS"/>
        </w:rPr>
      </w:pPr>
      <w:bookmarkStart w:colFirst="0" w:colLast="0" w:name="_nxi1hyrg8a4t" w:id="37"/>
      <w:bookmarkEnd w:id="37"/>
      <w:r w:rsidDel="00000000" w:rsidR="00000000" w:rsidRPr="00000000">
        <w:rPr>
          <w:rtl w:val="0"/>
        </w:rPr>
      </w:r>
    </w:p>
    <w:p w:rsidR="00000000" w:rsidDel="00000000" w:rsidP="00000000" w:rsidRDefault="00000000" w:rsidRPr="00000000" w14:paraId="000000AD">
      <w:pPr>
        <w:widowControl w:val="0"/>
        <w:spacing w:after="0" w:line="276" w:lineRule="auto"/>
        <w:ind w:left="1080" w:firstLine="0"/>
        <w:rPr>
          <w:rFonts w:ascii="Trebuchet MS" w:cs="Trebuchet MS" w:eastAsia="Trebuchet MS" w:hAnsi="Trebuchet MS"/>
        </w:rPr>
      </w:pPr>
      <w:bookmarkStart w:colFirst="0" w:colLast="0" w:name="_m6dfg68gghxu" w:id="38"/>
      <w:bookmarkEnd w:id="38"/>
      <w:r w:rsidDel="00000000" w:rsidR="00000000" w:rsidRPr="00000000">
        <w:rPr>
          <w:rFonts w:ascii="Trebuchet MS" w:cs="Trebuchet MS" w:eastAsia="Trebuchet MS" w:hAnsi="Trebuchet MS"/>
          <w:rtl w:val="0"/>
        </w:rPr>
        <w:t xml:space="preserve">This engagement is for part-time, hourly-based work. The vendor will bill CAIC monthly on a time basis depending on the amount of hours of work completed towards the Task Order, as approved by the Project Manager. The required level of effort is not expected to be 40 hours per week and will fluctuate based on seasonal needs and project priorities as determined by CAIC.</w:t>
      </w:r>
    </w:p>
    <w:p w:rsidR="00000000" w:rsidDel="00000000" w:rsidP="00000000" w:rsidRDefault="00000000" w:rsidRPr="00000000" w14:paraId="000000AE">
      <w:pPr>
        <w:widowControl w:val="0"/>
        <w:spacing w:after="0" w:before="0" w:line="276" w:lineRule="auto"/>
        <w:ind w:left="0" w:firstLine="0"/>
        <w:rPr>
          <w:rFonts w:ascii="Trebuchet MS" w:cs="Trebuchet MS" w:eastAsia="Trebuchet MS" w:hAnsi="Trebuchet MS"/>
        </w:rPr>
      </w:pPr>
      <w:bookmarkStart w:colFirst="0" w:colLast="0" w:name="_xw4cf5in53iw" w:id="39"/>
      <w:bookmarkEnd w:id="39"/>
      <w:r w:rsidDel="00000000" w:rsidR="00000000" w:rsidRPr="00000000">
        <w:rPr>
          <w:rtl w:val="0"/>
        </w:rPr>
      </w:r>
    </w:p>
    <w:p w:rsidR="00000000" w:rsidDel="00000000" w:rsidP="00000000" w:rsidRDefault="00000000" w:rsidRPr="00000000" w14:paraId="000000AF">
      <w:pPr>
        <w:pStyle w:val="Heading3"/>
        <w:widowControl w:val="0"/>
        <w:numPr>
          <w:ilvl w:val="1"/>
          <w:numId w:val="5"/>
        </w:numPr>
        <w:spacing w:after="0" w:line="276" w:lineRule="auto"/>
        <w:ind w:left="1080" w:hanging="540"/>
        <w:rPr/>
      </w:pPr>
      <w:bookmarkStart w:colFirst="0" w:colLast="0" w:name="_wbnw8hcic0h9" w:id="40"/>
      <w:bookmarkEnd w:id="40"/>
      <w:r w:rsidDel="00000000" w:rsidR="00000000" w:rsidRPr="00000000">
        <w:rPr>
          <w:rtl w:val="0"/>
        </w:rPr>
        <w:t xml:space="preserve">Contract Term</w:t>
      </w:r>
      <w:r w:rsidDel="00000000" w:rsidR="00000000" w:rsidRPr="00000000">
        <w:rPr>
          <w:rtl w:val="0"/>
        </w:rPr>
      </w:r>
    </w:p>
    <w:p w:rsidR="00000000" w:rsidDel="00000000" w:rsidP="00000000" w:rsidRDefault="00000000" w:rsidRPr="00000000" w14:paraId="000000B0">
      <w:pPr>
        <w:widowControl w:val="0"/>
        <w:spacing w:after="0" w:before="0" w:line="276" w:lineRule="auto"/>
        <w:ind w:left="1080" w:firstLine="0"/>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project will not begin until all </w:t>
      </w:r>
      <w:r w:rsidDel="00000000" w:rsidR="00000000" w:rsidRPr="00000000">
        <w:rPr>
          <w:rFonts w:ascii="Trebuchet MS" w:cs="Trebuchet MS" w:eastAsia="Trebuchet MS" w:hAnsi="Trebuchet MS"/>
          <w:b w:val="1"/>
          <w:rtl w:val="0"/>
        </w:rPr>
        <w:t xml:space="preserve">DNR-CAIC</w:t>
      </w:r>
      <w:r w:rsidDel="00000000" w:rsidR="00000000" w:rsidRPr="00000000">
        <w:rPr>
          <w:rFonts w:ascii="Trebuchet MS" w:cs="Trebuchet MS" w:eastAsia="Trebuchet MS" w:hAnsi="Trebuchet MS"/>
          <w:rtl w:val="0"/>
        </w:rPr>
        <w:t xml:space="preserve"> contracting agreements have been signed and executed. Once the Main Agreement is executed followed by a Task Order being issued, the contractor agrees to proceed with due diligence, completing all specified work in the issued Task Order. </w:t>
      </w:r>
    </w:p>
    <w:p w:rsidR="00000000" w:rsidDel="00000000" w:rsidP="00000000" w:rsidRDefault="00000000" w:rsidRPr="00000000" w14:paraId="000000B1">
      <w:pPr>
        <w:widowControl w:val="0"/>
        <w:spacing w:after="0" w:before="0" w:line="276" w:lineRule="auto"/>
        <w:ind w:left="1080" w:firstLine="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B2">
      <w:pPr>
        <w:widowControl w:val="0"/>
        <w:spacing w:after="0" w:before="0" w:line="276" w:lineRule="auto"/>
        <w:ind w:left="1080" w:firstLine="0"/>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maximum performance time under the contract will be five (5) years from execution of the Main Agreement contract.</w:t>
      </w:r>
      <w:r w:rsidDel="00000000" w:rsidR="00000000" w:rsidRPr="00000000">
        <w:rPr>
          <w:rtl w:val="0"/>
        </w:rPr>
      </w:r>
    </w:p>
    <w:p w:rsidR="00000000" w:rsidDel="00000000" w:rsidP="00000000" w:rsidRDefault="00000000" w:rsidRPr="00000000" w14:paraId="000000B3">
      <w:pPr>
        <w:widowControl w:val="0"/>
        <w:spacing w:after="0" w:before="0" w:line="276" w:lineRule="auto"/>
        <w:ind w:left="0" w:firstLine="0"/>
        <w:rPr>
          <w:rFonts w:ascii="Trebuchet MS" w:cs="Trebuchet MS" w:eastAsia="Trebuchet MS" w:hAnsi="Trebuchet MS"/>
        </w:rPr>
      </w:pPr>
      <w:bookmarkStart w:colFirst="0" w:colLast="0" w:name="_t8tt563ah5k1" w:id="41"/>
      <w:bookmarkEnd w:id="41"/>
      <w:r w:rsidDel="00000000" w:rsidR="00000000" w:rsidRPr="00000000">
        <w:rPr>
          <w:rtl w:val="0"/>
        </w:rPr>
      </w:r>
    </w:p>
    <w:p w:rsidR="00000000" w:rsidDel="00000000" w:rsidP="00000000" w:rsidRDefault="00000000" w:rsidRPr="00000000" w14:paraId="000000B4">
      <w:pPr>
        <w:pStyle w:val="Heading3"/>
        <w:numPr>
          <w:ilvl w:val="1"/>
          <w:numId w:val="5"/>
        </w:numPr>
      </w:pPr>
      <w:bookmarkStart w:colFirst="0" w:colLast="0" w:name="_n3pec75ryp3" w:id="42"/>
      <w:bookmarkEnd w:id="42"/>
      <w:r w:rsidDel="00000000" w:rsidR="00000000" w:rsidRPr="00000000">
        <w:rPr>
          <w:rtl w:val="0"/>
        </w:rPr>
        <w:t xml:space="preserve">Annual Rate Adjustments</w:t>
      </w:r>
    </w:p>
    <w:p w:rsidR="00000000" w:rsidDel="00000000" w:rsidP="00000000" w:rsidRDefault="00000000" w:rsidRPr="00000000" w14:paraId="000000B5">
      <w:pPr>
        <w:spacing w:after="0" w:line="276" w:lineRule="auto"/>
        <w:ind w:left="1080" w:firstLine="0"/>
        <w:rPr>
          <w:rFonts w:ascii="Trebuchet MS" w:cs="Trebuchet MS" w:eastAsia="Trebuchet MS" w:hAnsi="Trebuchet MS"/>
        </w:rPr>
      </w:pPr>
      <w:r w:rsidDel="00000000" w:rsidR="00000000" w:rsidRPr="00000000">
        <w:rPr>
          <w:rFonts w:ascii="Trebuchet MS" w:cs="Trebuchet MS" w:eastAsia="Trebuchet MS" w:hAnsi="Trebuchet MS"/>
          <w:rtl w:val="0"/>
        </w:rPr>
        <w:t xml:space="preserve">Prices established in the award shall remain firm through June 30, 2026. Beginning with July 1, 2026 and each succeeding July 1 for the term of the award document, rate adjustments may be made and will be based on an average of the prior 12 months of Consumer Price Index (CPI) rates for West Urban Region that are published prior to the May 15 that the rate increase is due to take effect. </w:t>
      </w:r>
      <w:r w:rsidDel="00000000" w:rsidR="00000000" w:rsidRPr="00000000">
        <w:rPr>
          <w:rFonts w:ascii="Trebuchet MS" w:cs="Trebuchet MS" w:eastAsia="Trebuchet MS" w:hAnsi="Trebuchet MS"/>
          <w:rtl w:val="0"/>
        </w:rPr>
        <w:t xml:space="preserve">A single annual increase will not exceed 3%. Only one rate adjustment will be allowed in any 12-month period of this Contract. In no event shall the rates set for consecutive fiscal years be less than the prior fiscal year’s prices.</w:t>
      </w:r>
    </w:p>
    <w:p w:rsidR="00000000" w:rsidDel="00000000" w:rsidP="00000000" w:rsidRDefault="00000000" w:rsidRPr="00000000" w14:paraId="000000B6">
      <w:pPr>
        <w:spacing w:after="0" w:line="276" w:lineRule="auto"/>
        <w:ind w:left="1080" w:firstLine="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B7">
      <w:pPr>
        <w:spacing w:after="0" w:line="276" w:lineRule="auto"/>
        <w:ind w:left="1080" w:firstLine="0"/>
        <w:rPr>
          <w:rFonts w:ascii="Trebuchet MS" w:cs="Trebuchet MS" w:eastAsia="Trebuchet MS" w:hAnsi="Trebuchet MS"/>
        </w:rPr>
      </w:pPr>
      <w:r w:rsidDel="00000000" w:rsidR="00000000" w:rsidRPr="00000000">
        <w:rPr>
          <w:rFonts w:ascii="Trebuchet MS" w:cs="Trebuchet MS" w:eastAsia="Trebuchet MS" w:hAnsi="Trebuchet MS"/>
          <w:rtl w:val="0"/>
        </w:rPr>
        <w:t xml:space="preserve">CPI rate adjustments can be found at the following web address:</w:t>
      </w:r>
    </w:p>
    <w:p w:rsidR="00000000" w:rsidDel="00000000" w:rsidP="00000000" w:rsidRDefault="00000000" w:rsidRPr="00000000" w14:paraId="000000B8">
      <w:pPr>
        <w:spacing w:after="0" w:line="276" w:lineRule="auto"/>
        <w:ind w:left="1080" w:firstLine="0"/>
        <w:rPr>
          <w:rFonts w:ascii="Trebuchet MS" w:cs="Trebuchet MS" w:eastAsia="Trebuchet MS" w:hAnsi="Trebuchet MS"/>
        </w:rPr>
      </w:pPr>
      <w:hyperlink r:id="rId24">
        <w:r w:rsidDel="00000000" w:rsidR="00000000" w:rsidRPr="00000000">
          <w:rPr>
            <w:rFonts w:ascii="Trebuchet MS" w:cs="Trebuchet MS" w:eastAsia="Trebuchet MS" w:hAnsi="Trebuchet MS"/>
            <w:color w:val="0000ff"/>
            <w:u w:val="single"/>
            <w:rtl w:val="0"/>
          </w:rPr>
          <w:t xml:space="preserve">http://data.bls.gov</w:t>
        </w:r>
      </w:hyperlink>
      <w:r w:rsidDel="00000000" w:rsidR="00000000" w:rsidRPr="00000000">
        <w:rPr>
          <w:rFonts w:ascii="Trebuchet MS" w:cs="Trebuchet MS" w:eastAsia="Trebuchet MS" w:hAnsi="Trebuchet MS"/>
          <w:rtl w:val="0"/>
        </w:rPr>
        <w:t xml:space="preserve"> – (Select:All Urban Consumers (current series)/West Urban Region/ All items/not seasonally adjusted – click the more formatting options and choose 12-month percent change)</w:t>
      </w:r>
    </w:p>
    <w:p w:rsidR="00000000" w:rsidDel="00000000" w:rsidP="00000000" w:rsidRDefault="00000000" w:rsidRPr="00000000" w14:paraId="000000B9">
      <w:pPr>
        <w:spacing w:after="0" w:line="276" w:lineRule="auto"/>
        <w:ind w:left="1080" w:firstLine="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BA">
      <w:pPr>
        <w:spacing w:after="0" w:line="276" w:lineRule="auto"/>
        <w:ind w:left="1080" w:firstLine="0"/>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process by which the annual rate adjustments will be handled is as follows. If the Contractor is seeking a price increase for the following fiscal year, the Contractor shall submit a request in writing to the Program Manager requesting a price increase by the amounts listed above, no later than May 15 annually. The State shall respond in writing that the requested price increase is agreed to, that the increase percentage has been applied correctly and a formal amendment shall be required to implement any rate increase as allowed above. When figuring rate increases, rounding shall be handled as follows: </w:t>
      </w:r>
      <w:r w:rsidDel="00000000" w:rsidR="00000000" w:rsidRPr="00000000">
        <w:rPr>
          <w:rFonts w:ascii="Trebuchet MS" w:cs="Trebuchet MS" w:eastAsia="Trebuchet MS" w:hAnsi="Trebuchet MS"/>
          <w:rtl w:val="0"/>
        </w:rPr>
        <w:t xml:space="preserve">any price increase that results in beyond two decimal places shall be rounded up to next whole cent if the third decimal place number is 5 or greater; if the third decimal place number is 4 or less the price rate will not be rounded up. An example is: current rate is $26.75/sample and a 3% increase is allowed = $27.5525 would stay at $27.55/sample or a rate of $27.25/sample with a 3% increase is $28.5675/sample would round up to $28.57/sample.</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BB">
      <w:pPr>
        <w:widowControl w:val="0"/>
        <w:spacing w:after="0" w:before="0" w:line="276" w:lineRule="auto"/>
        <w:ind w:left="0" w:firstLine="0"/>
        <w:rPr>
          <w:rFonts w:ascii="Trebuchet MS" w:cs="Trebuchet MS" w:eastAsia="Trebuchet MS" w:hAnsi="Trebuchet MS"/>
        </w:rPr>
      </w:pPr>
      <w:bookmarkStart w:colFirst="0" w:colLast="0" w:name="_6wuxriqforv2" w:id="43"/>
      <w:bookmarkEnd w:id="43"/>
      <w:r w:rsidDel="00000000" w:rsidR="00000000" w:rsidRPr="00000000">
        <w:rPr>
          <w:rtl w:val="0"/>
        </w:rPr>
      </w:r>
    </w:p>
    <w:p w:rsidR="00000000" w:rsidDel="00000000" w:rsidP="00000000" w:rsidRDefault="00000000" w:rsidRPr="00000000" w14:paraId="000000BC">
      <w:pPr>
        <w:pStyle w:val="Heading3"/>
        <w:widowControl w:val="0"/>
        <w:numPr>
          <w:ilvl w:val="1"/>
          <w:numId w:val="5"/>
        </w:numPr>
        <w:spacing w:after="0" w:line="276" w:lineRule="auto"/>
        <w:ind w:left="1080" w:hanging="540"/>
        <w:rPr/>
      </w:pPr>
      <w:bookmarkStart w:colFirst="0" w:colLast="0" w:name="_x9rgt9jgvt0t" w:id="44"/>
      <w:bookmarkEnd w:id="44"/>
      <w:r w:rsidDel="00000000" w:rsidR="00000000" w:rsidRPr="00000000">
        <w:rPr>
          <w:rtl w:val="0"/>
        </w:rPr>
        <w:t xml:space="preserve">Insurance Requirements </w:t>
      </w:r>
    </w:p>
    <w:p w:rsidR="00000000" w:rsidDel="00000000" w:rsidP="00000000" w:rsidRDefault="00000000" w:rsidRPr="00000000" w14:paraId="000000BD">
      <w:pPr>
        <w:widowControl w:val="0"/>
        <w:spacing w:after="0" w:before="0" w:line="276" w:lineRule="auto"/>
        <w:ind w:left="1080" w:firstLine="0"/>
        <w:rPr>
          <w:rFonts w:ascii="Trebuchet MS" w:cs="Trebuchet MS" w:eastAsia="Trebuchet MS" w:hAnsi="Trebuchet MS"/>
        </w:rPr>
      </w:pPr>
      <w:bookmarkStart w:colFirst="0" w:colLast="0" w:name="_v1575pd2w6fh" w:id="45"/>
      <w:bookmarkEnd w:id="45"/>
      <w:r w:rsidDel="00000000" w:rsidR="00000000" w:rsidRPr="00000000">
        <w:rPr>
          <w:rFonts w:ascii="Trebuchet MS" w:cs="Trebuchet MS" w:eastAsia="Trebuchet MS" w:hAnsi="Trebuchet MS"/>
          <w:rtl w:val="0"/>
        </w:rPr>
        <w:t xml:space="preserve">Contractor shall obtain and maintain, and ensure that each Subcontractor shall obtain and maintain insurance as specified in this section at all times during the term of this Contract. All insurance policies required by this Contract shall be issued by insurance companies as approved by the State.</w:t>
      </w:r>
    </w:p>
    <w:p w:rsidR="00000000" w:rsidDel="00000000" w:rsidP="00000000" w:rsidRDefault="00000000" w:rsidRPr="00000000" w14:paraId="000000BE">
      <w:pPr>
        <w:widowControl w:val="0"/>
        <w:spacing w:after="0" w:before="0" w:line="276" w:lineRule="auto"/>
        <w:ind w:left="0" w:firstLine="0"/>
        <w:rPr>
          <w:rFonts w:ascii="Trebuchet MS" w:cs="Trebuchet MS" w:eastAsia="Trebuchet MS" w:hAnsi="Trebuchet MS"/>
        </w:rPr>
      </w:pPr>
      <w:bookmarkStart w:colFirst="0" w:colLast="0" w:name="_yl5bl9uvqfgw" w:id="46"/>
      <w:bookmarkEnd w:id="46"/>
      <w:r w:rsidDel="00000000" w:rsidR="00000000" w:rsidRPr="00000000">
        <w:rPr>
          <w:rtl w:val="0"/>
        </w:rPr>
      </w:r>
    </w:p>
    <w:p w:rsidR="00000000" w:rsidDel="00000000" w:rsidP="00000000" w:rsidRDefault="00000000" w:rsidRPr="00000000" w14:paraId="000000BF">
      <w:pPr>
        <w:widowControl w:val="0"/>
        <w:numPr>
          <w:ilvl w:val="2"/>
          <w:numId w:val="5"/>
        </w:numPr>
        <w:spacing w:after="0" w:before="0" w:line="276" w:lineRule="auto"/>
        <w:ind w:left="1620" w:hanging="540"/>
        <w:rPr/>
      </w:pPr>
      <w:bookmarkStart w:colFirst="0" w:colLast="0" w:name="_jcmk9wkkn9p7" w:id="47"/>
      <w:bookmarkEnd w:id="47"/>
      <w:r w:rsidDel="00000000" w:rsidR="00000000" w:rsidRPr="00000000">
        <w:rPr>
          <w:rFonts w:ascii="Trebuchet MS" w:cs="Trebuchet MS" w:eastAsia="Trebuchet MS" w:hAnsi="Trebuchet MS"/>
          <w:b w:val="1"/>
          <w:rtl w:val="0"/>
        </w:rPr>
        <w:t xml:space="preserve">Workers’ Compensation</w:t>
      </w:r>
    </w:p>
    <w:p w:rsidR="00000000" w:rsidDel="00000000" w:rsidP="00000000" w:rsidRDefault="00000000" w:rsidRPr="00000000" w14:paraId="000000C0">
      <w:pPr>
        <w:widowControl w:val="0"/>
        <w:spacing w:after="0" w:before="0" w:line="276" w:lineRule="auto"/>
        <w:ind w:left="1080" w:firstLine="0"/>
        <w:rPr>
          <w:rFonts w:ascii="Trebuchet MS" w:cs="Trebuchet MS" w:eastAsia="Trebuchet MS" w:hAnsi="Trebuchet MS"/>
        </w:rPr>
      </w:pPr>
      <w:bookmarkStart w:colFirst="0" w:colLast="0" w:name="_2qnbm35f2eed" w:id="48"/>
      <w:bookmarkEnd w:id="48"/>
      <w:r w:rsidDel="00000000" w:rsidR="00000000" w:rsidRPr="00000000">
        <w:rPr>
          <w:rFonts w:ascii="Trebuchet MS" w:cs="Trebuchet MS" w:eastAsia="Trebuchet MS" w:hAnsi="Trebuchet MS"/>
          <w:rtl w:val="0"/>
        </w:rPr>
        <w:t xml:space="preserve">Workers’ compensation insurance as required by state statute, and employers’ liability insurance covering all Contractor or Subcontractor employees acting within the course and scope of their employment.</w:t>
      </w:r>
    </w:p>
    <w:p w:rsidR="00000000" w:rsidDel="00000000" w:rsidP="00000000" w:rsidRDefault="00000000" w:rsidRPr="00000000" w14:paraId="000000C1">
      <w:pPr>
        <w:widowControl w:val="0"/>
        <w:spacing w:after="0" w:before="0" w:line="276" w:lineRule="auto"/>
        <w:ind w:left="0" w:firstLine="0"/>
        <w:rPr>
          <w:rFonts w:ascii="Trebuchet MS" w:cs="Trebuchet MS" w:eastAsia="Trebuchet MS" w:hAnsi="Trebuchet MS"/>
        </w:rPr>
      </w:pPr>
      <w:bookmarkStart w:colFirst="0" w:colLast="0" w:name="_axpehia9vd7m" w:id="49"/>
      <w:bookmarkEnd w:id="49"/>
      <w:r w:rsidDel="00000000" w:rsidR="00000000" w:rsidRPr="00000000">
        <w:rPr>
          <w:rtl w:val="0"/>
        </w:rPr>
      </w:r>
    </w:p>
    <w:p w:rsidR="00000000" w:rsidDel="00000000" w:rsidP="00000000" w:rsidRDefault="00000000" w:rsidRPr="00000000" w14:paraId="000000C2">
      <w:pPr>
        <w:widowControl w:val="0"/>
        <w:numPr>
          <w:ilvl w:val="2"/>
          <w:numId w:val="5"/>
        </w:numPr>
        <w:spacing w:after="0" w:before="0" w:line="276" w:lineRule="auto"/>
        <w:ind w:left="1620" w:hanging="540"/>
        <w:rPr/>
      </w:pPr>
      <w:bookmarkStart w:colFirst="0" w:colLast="0" w:name="_eg67c9wgc3cs" w:id="50"/>
      <w:bookmarkEnd w:id="50"/>
      <w:r w:rsidDel="00000000" w:rsidR="00000000" w:rsidRPr="00000000">
        <w:rPr>
          <w:rFonts w:ascii="Trebuchet MS" w:cs="Trebuchet MS" w:eastAsia="Trebuchet MS" w:hAnsi="Trebuchet MS"/>
          <w:b w:val="1"/>
          <w:rtl w:val="0"/>
        </w:rPr>
        <w:t xml:space="preserve">General Liability</w:t>
      </w:r>
    </w:p>
    <w:p w:rsidR="00000000" w:rsidDel="00000000" w:rsidP="00000000" w:rsidRDefault="00000000" w:rsidRPr="00000000" w14:paraId="000000C3">
      <w:pPr>
        <w:widowControl w:val="0"/>
        <w:spacing w:after="0" w:before="0" w:line="276" w:lineRule="auto"/>
        <w:ind w:left="1080" w:firstLine="0"/>
        <w:rPr>
          <w:rFonts w:ascii="Trebuchet MS" w:cs="Trebuchet MS" w:eastAsia="Trebuchet MS" w:hAnsi="Trebuchet MS"/>
        </w:rPr>
      </w:pPr>
      <w:bookmarkStart w:colFirst="0" w:colLast="0" w:name="_2nj8ff7x5m0q" w:id="51"/>
      <w:bookmarkEnd w:id="51"/>
      <w:r w:rsidDel="00000000" w:rsidR="00000000" w:rsidRPr="00000000">
        <w:rPr>
          <w:rFonts w:ascii="Trebuchet MS" w:cs="Trebuchet MS" w:eastAsia="Trebuchet MS" w:hAnsi="Trebuchet MS"/>
          <w:rtl w:val="0"/>
        </w:rPr>
        <w:t xml:space="preserve">Commercial general liability insurance covering premises operations, fire damage, independent contractors, products and completed operations, blanket contractual liability, personal injury, and advertising liability with minimum limits as follows: </w:t>
      </w:r>
    </w:p>
    <w:p w:rsidR="00000000" w:rsidDel="00000000" w:rsidP="00000000" w:rsidRDefault="00000000" w:rsidRPr="00000000" w14:paraId="000000C4">
      <w:pPr>
        <w:widowControl w:val="0"/>
        <w:numPr>
          <w:ilvl w:val="3"/>
          <w:numId w:val="5"/>
        </w:numPr>
        <w:spacing w:after="0" w:before="0" w:line="276" w:lineRule="auto"/>
        <w:ind w:left="2160" w:hanging="540"/>
        <w:rPr>
          <w:rFonts w:ascii="Trebuchet MS" w:cs="Trebuchet MS" w:eastAsia="Trebuchet MS" w:hAnsi="Trebuchet MS"/>
          <w:b w:val="1"/>
        </w:rPr>
      </w:pPr>
      <w:bookmarkStart w:colFirst="0" w:colLast="0" w:name="_kgmxh8wkllaj" w:id="52"/>
      <w:bookmarkEnd w:id="52"/>
      <w:r w:rsidDel="00000000" w:rsidR="00000000" w:rsidRPr="00000000">
        <w:rPr>
          <w:rFonts w:ascii="Trebuchet MS" w:cs="Trebuchet MS" w:eastAsia="Trebuchet MS" w:hAnsi="Trebuchet MS"/>
          <w:rtl w:val="0"/>
        </w:rPr>
        <w:t xml:space="preserve">$1,000,000 each occurrence; </w:t>
      </w:r>
    </w:p>
    <w:p w:rsidR="00000000" w:rsidDel="00000000" w:rsidP="00000000" w:rsidRDefault="00000000" w:rsidRPr="00000000" w14:paraId="000000C5">
      <w:pPr>
        <w:widowControl w:val="0"/>
        <w:numPr>
          <w:ilvl w:val="3"/>
          <w:numId w:val="5"/>
        </w:numPr>
        <w:spacing w:after="0" w:before="0" w:line="276" w:lineRule="auto"/>
        <w:ind w:left="2160" w:hanging="540"/>
        <w:rPr>
          <w:rFonts w:ascii="Trebuchet MS" w:cs="Trebuchet MS" w:eastAsia="Trebuchet MS" w:hAnsi="Trebuchet MS"/>
          <w:b w:val="1"/>
        </w:rPr>
      </w:pPr>
      <w:bookmarkStart w:colFirst="0" w:colLast="0" w:name="_bj9nfku3vlbl" w:id="53"/>
      <w:bookmarkEnd w:id="53"/>
      <w:r w:rsidDel="00000000" w:rsidR="00000000" w:rsidRPr="00000000">
        <w:rPr>
          <w:rFonts w:ascii="Trebuchet MS" w:cs="Trebuchet MS" w:eastAsia="Trebuchet MS" w:hAnsi="Trebuchet MS"/>
          <w:rtl w:val="0"/>
        </w:rPr>
        <w:t xml:space="preserve">$1,000,000 general aggregate; </w:t>
      </w:r>
    </w:p>
    <w:p w:rsidR="00000000" w:rsidDel="00000000" w:rsidP="00000000" w:rsidRDefault="00000000" w:rsidRPr="00000000" w14:paraId="000000C6">
      <w:pPr>
        <w:widowControl w:val="0"/>
        <w:numPr>
          <w:ilvl w:val="3"/>
          <w:numId w:val="5"/>
        </w:numPr>
        <w:spacing w:after="0" w:before="0" w:line="276" w:lineRule="auto"/>
        <w:ind w:left="2160" w:hanging="540"/>
        <w:rPr>
          <w:rFonts w:ascii="Trebuchet MS" w:cs="Trebuchet MS" w:eastAsia="Trebuchet MS" w:hAnsi="Trebuchet MS"/>
          <w:b w:val="1"/>
        </w:rPr>
      </w:pPr>
      <w:bookmarkStart w:colFirst="0" w:colLast="0" w:name="_sacipiud4cgt" w:id="54"/>
      <w:bookmarkEnd w:id="54"/>
      <w:r w:rsidDel="00000000" w:rsidR="00000000" w:rsidRPr="00000000">
        <w:rPr>
          <w:rFonts w:ascii="Trebuchet MS" w:cs="Trebuchet MS" w:eastAsia="Trebuchet MS" w:hAnsi="Trebuchet MS"/>
          <w:rtl w:val="0"/>
        </w:rPr>
        <w:t xml:space="preserve">$1,000,000 products and completed operations aggregate; and </w:t>
      </w:r>
    </w:p>
    <w:p w:rsidR="00000000" w:rsidDel="00000000" w:rsidP="00000000" w:rsidRDefault="00000000" w:rsidRPr="00000000" w14:paraId="000000C7">
      <w:pPr>
        <w:widowControl w:val="0"/>
        <w:numPr>
          <w:ilvl w:val="3"/>
          <w:numId w:val="5"/>
        </w:numPr>
        <w:spacing w:after="0" w:before="0" w:line="276" w:lineRule="auto"/>
        <w:ind w:left="2160" w:hanging="540"/>
        <w:rPr>
          <w:rFonts w:ascii="Trebuchet MS" w:cs="Trebuchet MS" w:eastAsia="Trebuchet MS" w:hAnsi="Trebuchet MS"/>
          <w:b w:val="1"/>
        </w:rPr>
      </w:pPr>
      <w:bookmarkStart w:colFirst="0" w:colLast="0" w:name="_7y63fj4t9q0l" w:id="55"/>
      <w:bookmarkEnd w:id="55"/>
      <w:r w:rsidDel="00000000" w:rsidR="00000000" w:rsidRPr="00000000">
        <w:rPr>
          <w:rFonts w:ascii="Trebuchet MS" w:cs="Trebuchet MS" w:eastAsia="Trebuchet MS" w:hAnsi="Trebuchet MS"/>
          <w:rtl w:val="0"/>
        </w:rPr>
        <w:t xml:space="preserve">$50,000 any one fire. </w:t>
      </w:r>
    </w:p>
    <w:p w:rsidR="00000000" w:rsidDel="00000000" w:rsidP="00000000" w:rsidRDefault="00000000" w:rsidRPr="00000000" w14:paraId="000000C8">
      <w:pPr>
        <w:widowControl w:val="0"/>
        <w:spacing w:after="0" w:before="0" w:line="276" w:lineRule="auto"/>
        <w:ind w:left="0" w:firstLine="0"/>
        <w:rPr>
          <w:rFonts w:ascii="Trebuchet MS" w:cs="Trebuchet MS" w:eastAsia="Trebuchet MS" w:hAnsi="Trebuchet MS"/>
        </w:rPr>
      </w:pPr>
      <w:bookmarkStart w:colFirst="0" w:colLast="0" w:name="_9yjtk6uae3be" w:id="56"/>
      <w:bookmarkEnd w:id="56"/>
      <w:r w:rsidDel="00000000" w:rsidR="00000000" w:rsidRPr="00000000">
        <w:rPr>
          <w:rtl w:val="0"/>
        </w:rPr>
      </w:r>
    </w:p>
    <w:p w:rsidR="00000000" w:rsidDel="00000000" w:rsidP="00000000" w:rsidRDefault="00000000" w:rsidRPr="00000000" w14:paraId="000000C9">
      <w:pPr>
        <w:widowControl w:val="0"/>
        <w:numPr>
          <w:ilvl w:val="2"/>
          <w:numId w:val="5"/>
        </w:numPr>
        <w:spacing w:after="0" w:before="0" w:line="276" w:lineRule="auto"/>
        <w:ind w:left="1620" w:hanging="540"/>
        <w:rPr/>
      </w:pPr>
      <w:bookmarkStart w:colFirst="0" w:colLast="0" w:name="_t8ps25ruzplw" w:id="57"/>
      <w:bookmarkEnd w:id="57"/>
      <w:r w:rsidDel="00000000" w:rsidR="00000000" w:rsidRPr="00000000">
        <w:rPr>
          <w:rFonts w:ascii="Trebuchet MS" w:cs="Trebuchet MS" w:eastAsia="Trebuchet MS" w:hAnsi="Trebuchet MS"/>
          <w:b w:val="1"/>
          <w:rtl w:val="0"/>
        </w:rPr>
        <w:t xml:space="preserve">Automobile Liability</w:t>
      </w:r>
    </w:p>
    <w:p w:rsidR="00000000" w:rsidDel="00000000" w:rsidP="00000000" w:rsidRDefault="00000000" w:rsidRPr="00000000" w14:paraId="000000CA">
      <w:pPr>
        <w:widowControl w:val="0"/>
        <w:spacing w:after="0" w:before="0" w:line="276" w:lineRule="auto"/>
        <w:ind w:left="1080" w:firstLine="0"/>
        <w:rPr>
          <w:rFonts w:ascii="Trebuchet MS" w:cs="Trebuchet MS" w:eastAsia="Trebuchet MS" w:hAnsi="Trebuchet MS"/>
        </w:rPr>
      </w:pPr>
      <w:bookmarkStart w:colFirst="0" w:colLast="0" w:name="_plv3yq3255r6" w:id="58"/>
      <w:bookmarkEnd w:id="58"/>
      <w:r w:rsidDel="00000000" w:rsidR="00000000" w:rsidRPr="00000000">
        <w:rPr>
          <w:rFonts w:ascii="Trebuchet MS" w:cs="Trebuchet MS" w:eastAsia="Trebuchet MS" w:hAnsi="Trebuchet MS"/>
          <w:rtl w:val="0"/>
        </w:rPr>
        <w:t xml:space="preserve">Automobile liability insurance covering any auto (including owned, hired and non-owned autos) with a minimum limit of $1,000,000 each accident combined single limit.</w:t>
      </w:r>
    </w:p>
    <w:p w:rsidR="00000000" w:rsidDel="00000000" w:rsidP="00000000" w:rsidRDefault="00000000" w:rsidRPr="00000000" w14:paraId="000000CB">
      <w:pPr>
        <w:widowControl w:val="0"/>
        <w:spacing w:after="0" w:before="0" w:line="276" w:lineRule="auto"/>
        <w:ind w:left="0" w:firstLine="0"/>
        <w:rPr>
          <w:rFonts w:ascii="Trebuchet MS" w:cs="Trebuchet MS" w:eastAsia="Trebuchet MS" w:hAnsi="Trebuchet MS"/>
        </w:rPr>
      </w:pPr>
      <w:bookmarkStart w:colFirst="0" w:colLast="0" w:name="_r0j2bi2usc7w" w:id="59"/>
      <w:bookmarkEnd w:id="59"/>
      <w:r w:rsidDel="00000000" w:rsidR="00000000" w:rsidRPr="00000000">
        <w:rPr>
          <w:rtl w:val="0"/>
        </w:rPr>
      </w:r>
    </w:p>
    <w:p w:rsidR="00000000" w:rsidDel="00000000" w:rsidP="00000000" w:rsidRDefault="00000000" w:rsidRPr="00000000" w14:paraId="000000CC">
      <w:pPr>
        <w:widowControl w:val="0"/>
        <w:numPr>
          <w:ilvl w:val="2"/>
          <w:numId w:val="5"/>
        </w:numPr>
        <w:spacing w:after="0" w:before="0" w:line="276" w:lineRule="auto"/>
        <w:ind w:left="1620" w:hanging="540"/>
        <w:rPr/>
      </w:pPr>
      <w:bookmarkStart w:colFirst="0" w:colLast="0" w:name="_eckq8gjwk3bf" w:id="60"/>
      <w:bookmarkEnd w:id="60"/>
      <w:r w:rsidDel="00000000" w:rsidR="00000000" w:rsidRPr="00000000">
        <w:rPr>
          <w:rFonts w:ascii="Trebuchet MS" w:cs="Trebuchet MS" w:eastAsia="Trebuchet MS" w:hAnsi="Trebuchet MS"/>
          <w:b w:val="1"/>
          <w:rtl w:val="0"/>
        </w:rPr>
        <w:t xml:space="preserve">Cyber/Network Security and Privacy Liability</w:t>
      </w:r>
    </w:p>
    <w:p w:rsidR="00000000" w:rsidDel="00000000" w:rsidP="00000000" w:rsidRDefault="00000000" w:rsidRPr="00000000" w14:paraId="000000CD">
      <w:pPr>
        <w:widowControl w:val="0"/>
        <w:spacing w:after="0" w:before="0" w:line="276" w:lineRule="auto"/>
        <w:ind w:left="1080" w:firstLine="0"/>
        <w:rPr>
          <w:rFonts w:ascii="Trebuchet MS" w:cs="Trebuchet MS" w:eastAsia="Trebuchet MS" w:hAnsi="Trebuchet MS"/>
        </w:rPr>
      </w:pPr>
      <w:bookmarkStart w:colFirst="0" w:colLast="0" w:name="_pd7zax5aqad7" w:id="61"/>
      <w:bookmarkEnd w:id="61"/>
      <w:r w:rsidDel="00000000" w:rsidR="00000000" w:rsidRPr="00000000">
        <w:rPr>
          <w:rFonts w:ascii="Trebuchet MS" w:cs="Trebuchet MS" w:eastAsia="Trebuchet MS" w:hAnsi="Trebuchet MS"/>
          <w:rtl w:val="0"/>
        </w:rPr>
        <w:t xml:space="preserve">Liability insurance covering civil, regulatory, and statutory damages, contractual damages, data breach management exposure, and any loss of income or extra expense as a result of actual or alleged breach, violation or infringement of right to privacy, consumer data protection law, confidentiality or other legal protection for personal information, as well as State Confidential Information with minimum limits as follows: </w:t>
      </w:r>
    </w:p>
    <w:p w:rsidR="00000000" w:rsidDel="00000000" w:rsidP="00000000" w:rsidRDefault="00000000" w:rsidRPr="00000000" w14:paraId="000000CE">
      <w:pPr>
        <w:widowControl w:val="0"/>
        <w:numPr>
          <w:ilvl w:val="3"/>
          <w:numId w:val="5"/>
        </w:numPr>
        <w:spacing w:after="0" w:before="0" w:line="276" w:lineRule="auto"/>
        <w:ind w:left="2160" w:hanging="540"/>
        <w:rPr>
          <w:rFonts w:ascii="Trebuchet MS" w:cs="Trebuchet MS" w:eastAsia="Trebuchet MS" w:hAnsi="Trebuchet MS"/>
        </w:rPr>
      </w:pPr>
      <w:bookmarkStart w:colFirst="0" w:colLast="0" w:name="_fgb7ahz0hhe" w:id="62"/>
      <w:bookmarkEnd w:id="62"/>
      <w:r w:rsidDel="00000000" w:rsidR="00000000" w:rsidRPr="00000000">
        <w:rPr>
          <w:rFonts w:ascii="Trebuchet MS" w:cs="Trebuchet MS" w:eastAsia="Trebuchet MS" w:hAnsi="Trebuchet MS"/>
          <w:rtl w:val="0"/>
        </w:rPr>
        <w:t xml:space="preserve">$1,000,000 each occurrence; and</w:t>
      </w:r>
    </w:p>
    <w:p w:rsidR="00000000" w:rsidDel="00000000" w:rsidP="00000000" w:rsidRDefault="00000000" w:rsidRPr="00000000" w14:paraId="000000CF">
      <w:pPr>
        <w:widowControl w:val="0"/>
        <w:numPr>
          <w:ilvl w:val="3"/>
          <w:numId w:val="5"/>
        </w:numPr>
        <w:spacing w:after="0" w:before="0" w:line="276" w:lineRule="auto"/>
        <w:ind w:left="2160" w:hanging="540"/>
        <w:rPr>
          <w:rFonts w:ascii="Trebuchet MS" w:cs="Trebuchet MS" w:eastAsia="Trebuchet MS" w:hAnsi="Trebuchet MS"/>
        </w:rPr>
      </w:pPr>
      <w:bookmarkStart w:colFirst="0" w:colLast="0" w:name="_ajwx0lszf9q" w:id="63"/>
      <w:bookmarkEnd w:id="63"/>
      <w:r w:rsidDel="00000000" w:rsidR="00000000" w:rsidRPr="00000000">
        <w:rPr>
          <w:rFonts w:ascii="Trebuchet MS" w:cs="Trebuchet MS" w:eastAsia="Trebuchet MS" w:hAnsi="Trebuchet MS"/>
          <w:rtl w:val="0"/>
        </w:rPr>
        <w:t xml:space="preserve">$2,000,000 general aggregate.</w:t>
      </w:r>
    </w:p>
    <w:p w:rsidR="00000000" w:rsidDel="00000000" w:rsidP="00000000" w:rsidRDefault="00000000" w:rsidRPr="00000000" w14:paraId="000000D0">
      <w:pPr>
        <w:widowControl w:val="0"/>
        <w:spacing w:after="0" w:before="0" w:line="276" w:lineRule="auto"/>
        <w:ind w:left="0" w:firstLine="0"/>
        <w:rPr>
          <w:rFonts w:ascii="Trebuchet MS" w:cs="Trebuchet MS" w:eastAsia="Trebuchet MS" w:hAnsi="Trebuchet MS"/>
        </w:rPr>
      </w:pPr>
      <w:bookmarkStart w:colFirst="0" w:colLast="0" w:name="_mbdxaffp5lwu" w:id="64"/>
      <w:bookmarkEnd w:id="64"/>
      <w:r w:rsidDel="00000000" w:rsidR="00000000" w:rsidRPr="00000000">
        <w:rPr>
          <w:rtl w:val="0"/>
        </w:rPr>
      </w:r>
    </w:p>
    <w:p w:rsidR="00000000" w:rsidDel="00000000" w:rsidP="00000000" w:rsidRDefault="00000000" w:rsidRPr="00000000" w14:paraId="000000D1">
      <w:pPr>
        <w:widowControl w:val="0"/>
        <w:numPr>
          <w:ilvl w:val="2"/>
          <w:numId w:val="5"/>
        </w:numPr>
        <w:spacing w:after="0" w:before="0" w:line="276" w:lineRule="auto"/>
        <w:ind w:left="1620" w:hanging="540"/>
        <w:rPr/>
      </w:pPr>
      <w:bookmarkStart w:colFirst="0" w:colLast="0" w:name="_oe5t121fsv5v" w:id="65"/>
      <w:bookmarkEnd w:id="65"/>
      <w:r w:rsidDel="00000000" w:rsidR="00000000" w:rsidRPr="00000000">
        <w:rPr>
          <w:rFonts w:ascii="Trebuchet MS" w:cs="Trebuchet MS" w:eastAsia="Trebuchet MS" w:hAnsi="Trebuchet MS"/>
          <w:b w:val="1"/>
          <w:rtl w:val="0"/>
        </w:rPr>
        <w:t xml:space="preserve">Additional Insured</w:t>
      </w:r>
    </w:p>
    <w:p w:rsidR="00000000" w:rsidDel="00000000" w:rsidP="00000000" w:rsidRDefault="00000000" w:rsidRPr="00000000" w14:paraId="000000D2">
      <w:pPr>
        <w:widowControl w:val="0"/>
        <w:spacing w:after="0" w:before="0" w:line="276" w:lineRule="auto"/>
        <w:ind w:left="1080" w:firstLine="0"/>
        <w:rPr>
          <w:rFonts w:ascii="Trebuchet MS" w:cs="Trebuchet MS" w:eastAsia="Trebuchet MS" w:hAnsi="Trebuchet MS"/>
        </w:rPr>
      </w:pPr>
      <w:bookmarkStart w:colFirst="0" w:colLast="0" w:name="_lppfxbfnlpr1" w:id="66"/>
      <w:bookmarkEnd w:id="66"/>
      <w:r w:rsidDel="00000000" w:rsidR="00000000" w:rsidRPr="00000000">
        <w:rPr>
          <w:rFonts w:ascii="Trebuchet MS" w:cs="Trebuchet MS" w:eastAsia="Trebuchet MS" w:hAnsi="Trebuchet MS"/>
          <w:rtl w:val="0"/>
        </w:rPr>
        <w:t xml:space="preserve">The State shall be named as additional insured on all commercial general liability policies (leases and construction contracts require additional insured coverage for completed operations) required of Contractor and Subcontractors.</w:t>
      </w:r>
    </w:p>
    <w:p w:rsidR="00000000" w:rsidDel="00000000" w:rsidP="00000000" w:rsidRDefault="00000000" w:rsidRPr="00000000" w14:paraId="000000D3">
      <w:pPr>
        <w:widowControl w:val="0"/>
        <w:spacing w:after="0" w:before="0" w:line="276" w:lineRule="auto"/>
        <w:ind w:left="0" w:firstLine="0"/>
        <w:rPr>
          <w:rFonts w:ascii="Trebuchet MS" w:cs="Trebuchet MS" w:eastAsia="Trebuchet MS" w:hAnsi="Trebuchet MS"/>
        </w:rPr>
      </w:pPr>
      <w:bookmarkStart w:colFirst="0" w:colLast="0" w:name="_1mqyralj6exg" w:id="67"/>
      <w:bookmarkEnd w:id="67"/>
      <w:r w:rsidDel="00000000" w:rsidR="00000000" w:rsidRPr="00000000">
        <w:rPr>
          <w:rtl w:val="0"/>
        </w:rPr>
      </w:r>
    </w:p>
    <w:p w:rsidR="00000000" w:rsidDel="00000000" w:rsidP="00000000" w:rsidRDefault="00000000" w:rsidRPr="00000000" w14:paraId="000000D4">
      <w:pPr>
        <w:widowControl w:val="0"/>
        <w:numPr>
          <w:ilvl w:val="2"/>
          <w:numId w:val="5"/>
        </w:numPr>
        <w:spacing w:after="0" w:before="0" w:line="276" w:lineRule="auto"/>
        <w:ind w:left="1620" w:hanging="540"/>
        <w:rPr/>
      </w:pPr>
      <w:bookmarkStart w:colFirst="0" w:colLast="0" w:name="_53qllapfmk45" w:id="68"/>
      <w:bookmarkEnd w:id="68"/>
      <w:r w:rsidDel="00000000" w:rsidR="00000000" w:rsidRPr="00000000">
        <w:rPr>
          <w:rFonts w:ascii="Trebuchet MS" w:cs="Trebuchet MS" w:eastAsia="Trebuchet MS" w:hAnsi="Trebuchet MS"/>
          <w:b w:val="1"/>
          <w:rtl w:val="0"/>
        </w:rPr>
        <w:t xml:space="preserve">Primacy of Coverage</w:t>
      </w:r>
    </w:p>
    <w:p w:rsidR="00000000" w:rsidDel="00000000" w:rsidP="00000000" w:rsidRDefault="00000000" w:rsidRPr="00000000" w14:paraId="000000D5">
      <w:pPr>
        <w:widowControl w:val="0"/>
        <w:spacing w:after="0" w:before="0" w:line="276" w:lineRule="auto"/>
        <w:ind w:left="1080" w:firstLine="0"/>
        <w:rPr>
          <w:rFonts w:ascii="Trebuchet MS" w:cs="Trebuchet MS" w:eastAsia="Trebuchet MS" w:hAnsi="Trebuchet MS"/>
        </w:rPr>
      </w:pPr>
      <w:bookmarkStart w:colFirst="0" w:colLast="0" w:name="_c2sazvetcmmg" w:id="69"/>
      <w:bookmarkEnd w:id="69"/>
      <w:r w:rsidDel="00000000" w:rsidR="00000000" w:rsidRPr="00000000">
        <w:rPr>
          <w:rFonts w:ascii="Trebuchet MS" w:cs="Trebuchet MS" w:eastAsia="Trebuchet MS" w:hAnsi="Trebuchet MS"/>
          <w:rtl w:val="0"/>
        </w:rPr>
        <w:t xml:space="preserve">Coverage required of Contractor and each Subcontractor shall be primary and noncontributory over any insurance or self-insurance program carried by Contractor or the State.</w:t>
      </w:r>
    </w:p>
    <w:p w:rsidR="00000000" w:rsidDel="00000000" w:rsidP="00000000" w:rsidRDefault="00000000" w:rsidRPr="00000000" w14:paraId="000000D6">
      <w:pPr>
        <w:widowControl w:val="0"/>
        <w:spacing w:after="0" w:before="0" w:line="276" w:lineRule="auto"/>
        <w:ind w:left="0" w:firstLine="0"/>
        <w:rPr>
          <w:rFonts w:ascii="Trebuchet MS" w:cs="Trebuchet MS" w:eastAsia="Trebuchet MS" w:hAnsi="Trebuchet MS"/>
        </w:rPr>
      </w:pPr>
      <w:bookmarkStart w:colFirst="0" w:colLast="0" w:name="_l8o060cyo993" w:id="70"/>
      <w:bookmarkEnd w:id="70"/>
      <w:r w:rsidDel="00000000" w:rsidR="00000000" w:rsidRPr="00000000">
        <w:rPr>
          <w:rtl w:val="0"/>
        </w:rPr>
      </w:r>
    </w:p>
    <w:p w:rsidR="00000000" w:rsidDel="00000000" w:rsidP="00000000" w:rsidRDefault="00000000" w:rsidRPr="00000000" w14:paraId="000000D7">
      <w:pPr>
        <w:widowControl w:val="0"/>
        <w:numPr>
          <w:ilvl w:val="2"/>
          <w:numId w:val="5"/>
        </w:numPr>
        <w:spacing w:after="0" w:before="0" w:line="276" w:lineRule="auto"/>
        <w:ind w:left="1620" w:hanging="540"/>
        <w:rPr/>
      </w:pPr>
      <w:bookmarkStart w:colFirst="0" w:colLast="0" w:name="_s986mwvuj6g7" w:id="71"/>
      <w:bookmarkEnd w:id="71"/>
      <w:r w:rsidDel="00000000" w:rsidR="00000000" w:rsidRPr="00000000">
        <w:rPr>
          <w:rFonts w:ascii="Trebuchet MS" w:cs="Trebuchet MS" w:eastAsia="Trebuchet MS" w:hAnsi="Trebuchet MS"/>
          <w:b w:val="1"/>
          <w:rtl w:val="0"/>
        </w:rPr>
        <w:t xml:space="preserve">Cancellation</w:t>
      </w:r>
    </w:p>
    <w:p w:rsidR="00000000" w:rsidDel="00000000" w:rsidP="00000000" w:rsidRDefault="00000000" w:rsidRPr="00000000" w14:paraId="000000D8">
      <w:pPr>
        <w:widowControl w:val="0"/>
        <w:spacing w:after="0" w:before="0" w:line="276" w:lineRule="auto"/>
        <w:ind w:left="1080" w:firstLine="0"/>
        <w:rPr>
          <w:rFonts w:ascii="Trebuchet MS" w:cs="Trebuchet MS" w:eastAsia="Trebuchet MS" w:hAnsi="Trebuchet MS"/>
        </w:rPr>
      </w:pPr>
      <w:bookmarkStart w:colFirst="0" w:colLast="0" w:name="_so6dxgtvuqsm" w:id="72"/>
      <w:bookmarkEnd w:id="72"/>
      <w:r w:rsidDel="00000000" w:rsidR="00000000" w:rsidRPr="00000000">
        <w:rPr>
          <w:rFonts w:ascii="Trebuchet MS" w:cs="Trebuchet MS" w:eastAsia="Trebuchet MS" w:hAnsi="Trebuchet MS"/>
          <w:rtl w:val="0"/>
        </w:rPr>
        <w:t xml:space="preserve">The above insurance policies shall include provisions preventing cancellation or non-renewal, except for cancellation based on non-payment of premiums, without at least 30 days prior notice to Contractor and Contractor shall forward such notice to the State in accordance with §15 within seven days of Contractor’s receipt of such notice.</w:t>
      </w:r>
    </w:p>
    <w:p w:rsidR="00000000" w:rsidDel="00000000" w:rsidP="00000000" w:rsidRDefault="00000000" w:rsidRPr="00000000" w14:paraId="000000D9">
      <w:pPr>
        <w:widowControl w:val="0"/>
        <w:spacing w:after="0" w:before="0" w:line="276" w:lineRule="auto"/>
        <w:ind w:left="0" w:firstLine="0"/>
        <w:rPr>
          <w:rFonts w:ascii="Trebuchet MS" w:cs="Trebuchet MS" w:eastAsia="Trebuchet MS" w:hAnsi="Trebuchet MS"/>
        </w:rPr>
      </w:pPr>
      <w:bookmarkStart w:colFirst="0" w:colLast="0" w:name="_6osgi3iq3l3y" w:id="73"/>
      <w:bookmarkEnd w:id="73"/>
      <w:r w:rsidDel="00000000" w:rsidR="00000000" w:rsidRPr="00000000">
        <w:rPr>
          <w:rtl w:val="0"/>
        </w:rPr>
      </w:r>
    </w:p>
    <w:p w:rsidR="00000000" w:rsidDel="00000000" w:rsidP="00000000" w:rsidRDefault="00000000" w:rsidRPr="00000000" w14:paraId="000000DA">
      <w:pPr>
        <w:widowControl w:val="0"/>
        <w:numPr>
          <w:ilvl w:val="2"/>
          <w:numId w:val="5"/>
        </w:numPr>
        <w:spacing w:after="0" w:before="0" w:line="276" w:lineRule="auto"/>
        <w:ind w:left="1620" w:hanging="540"/>
        <w:rPr/>
      </w:pPr>
      <w:bookmarkStart w:colFirst="0" w:colLast="0" w:name="_ua5ec2koymiu" w:id="74"/>
      <w:bookmarkEnd w:id="74"/>
      <w:r w:rsidDel="00000000" w:rsidR="00000000" w:rsidRPr="00000000">
        <w:rPr>
          <w:rFonts w:ascii="Trebuchet MS" w:cs="Trebuchet MS" w:eastAsia="Trebuchet MS" w:hAnsi="Trebuchet MS"/>
          <w:b w:val="1"/>
          <w:rtl w:val="0"/>
        </w:rPr>
        <w:t xml:space="preserve">Subrogation Waiver</w:t>
      </w:r>
    </w:p>
    <w:p w:rsidR="00000000" w:rsidDel="00000000" w:rsidP="00000000" w:rsidRDefault="00000000" w:rsidRPr="00000000" w14:paraId="000000DB">
      <w:pPr>
        <w:widowControl w:val="0"/>
        <w:spacing w:after="0" w:before="0" w:line="276" w:lineRule="auto"/>
        <w:ind w:left="1080" w:firstLine="0"/>
        <w:rPr>
          <w:rFonts w:ascii="Trebuchet MS" w:cs="Trebuchet MS" w:eastAsia="Trebuchet MS" w:hAnsi="Trebuchet MS"/>
        </w:rPr>
      </w:pPr>
      <w:bookmarkStart w:colFirst="0" w:colLast="0" w:name="_2i2ednerizao" w:id="75"/>
      <w:bookmarkEnd w:id="75"/>
      <w:r w:rsidDel="00000000" w:rsidR="00000000" w:rsidRPr="00000000">
        <w:rPr>
          <w:rFonts w:ascii="Trebuchet MS" w:cs="Trebuchet MS" w:eastAsia="Trebuchet MS" w:hAnsi="Trebuchet MS"/>
          <w:rtl w:val="0"/>
        </w:rPr>
        <w:t xml:space="preserve">All insurance policies secured or maintained by Contractor or its Subcontractors in relation to this Contract shall include clauses stating that each carrier shall waive all rights of recovery under subrogation or otherwise against Contractor or the State, its agencies, institutions, organizations, officers, agents, employees, and volunteers.</w:t>
      </w:r>
    </w:p>
    <w:p w:rsidR="00000000" w:rsidDel="00000000" w:rsidP="00000000" w:rsidRDefault="00000000" w:rsidRPr="00000000" w14:paraId="000000DC">
      <w:pPr>
        <w:widowControl w:val="0"/>
        <w:spacing w:after="0" w:before="0" w:line="276" w:lineRule="auto"/>
        <w:ind w:left="0" w:firstLine="0"/>
        <w:rPr>
          <w:rFonts w:ascii="Trebuchet MS" w:cs="Trebuchet MS" w:eastAsia="Trebuchet MS" w:hAnsi="Trebuchet MS"/>
        </w:rPr>
      </w:pPr>
      <w:bookmarkStart w:colFirst="0" w:colLast="0" w:name="_34ur9wcik82s" w:id="76"/>
      <w:bookmarkEnd w:id="76"/>
      <w:r w:rsidDel="00000000" w:rsidR="00000000" w:rsidRPr="00000000">
        <w:rPr>
          <w:rtl w:val="0"/>
        </w:rPr>
      </w:r>
    </w:p>
    <w:p w:rsidR="00000000" w:rsidDel="00000000" w:rsidP="00000000" w:rsidRDefault="00000000" w:rsidRPr="00000000" w14:paraId="000000DD">
      <w:pPr>
        <w:widowControl w:val="0"/>
        <w:numPr>
          <w:ilvl w:val="2"/>
          <w:numId w:val="5"/>
        </w:numPr>
        <w:spacing w:after="0" w:before="0" w:line="276" w:lineRule="auto"/>
        <w:ind w:left="1620" w:hanging="540"/>
        <w:rPr/>
      </w:pPr>
      <w:bookmarkStart w:colFirst="0" w:colLast="0" w:name="_2ydzubs64fdx" w:id="77"/>
      <w:bookmarkEnd w:id="77"/>
      <w:r w:rsidDel="00000000" w:rsidR="00000000" w:rsidRPr="00000000">
        <w:rPr>
          <w:rFonts w:ascii="Trebuchet MS" w:cs="Trebuchet MS" w:eastAsia="Trebuchet MS" w:hAnsi="Trebuchet MS"/>
          <w:b w:val="1"/>
          <w:rtl w:val="0"/>
        </w:rPr>
        <w:t xml:space="preserve">Certificates</w:t>
      </w:r>
    </w:p>
    <w:p w:rsidR="00000000" w:rsidDel="00000000" w:rsidP="00000000" w:rsidRDefault="00000000" w:rsidRPr="00000000" w14:paraId="000000DE">
      <w:pPr>
        <w:widowControl w:val="0"/>
        <w:spacing w:after="0" w:before="0" w:line="276" w:lineRule="auto"/>
        <w:ind w:left="1080" w:firstLine="0"/>
        <w:rPr>
          <w:rFonts w:ascii="Trebuchet MS" w:cs="Trebuchet MS" w:eastAsia="Trebuchet MS" w:hAnsi="Trebuchet MS"/>
        </w:rPr>
      </w:pPr>
      <w:bookmarkStart w:colFirst="0" w:colLast="0" w:name="_mm8gb2dsmuxq" w:id="78"/>
      <w:bookmarkEnd w:id="78"/>
      <w:r w:rsidDel="00000000" w:rsidR="00000000" w:rsidRPr="00000000">
        <w:rPr>
          <w:rFonts w:ascii="Trebuchet MS" w:cs="Trebuchet MS" w:eastAsia="Trebuchet MS" w:hAnsi="Trebuchet MS"/>
          <w:rtl w:val="0"/>
        </w:rPr>
        <w:t xml:space="preserve">Contractor shall provide to the State certificates evidencing Contractor’s insurance coverage required in this Contract within seven Business Days following the Effective Date. Contractor shall provide to the State certificates evidencing Subcontractor insurance coverage required under this Contract within seven Business Days following the Effective Date, except that, if Contractor’s subcontract is not in effect as of the Effective Date, Contractor shall provide to the State certificates showing Subcontractor insurance coverage required under this Contract within seven Business Days following Contractor’s execution of the subcontract. No later than 15 days before the expiration date of Contractor’s or any Subcontractor’s coverage, Contractor shall deliver to the State certificates of insurance evidencing renewals of coverage. At any other time during the term of this Contract, upon request by the State, Contractor shall, within seven Business Days following the request by the State, supply to the State evidence satisfactory to the State of compliance with the provisions of this section.</w:t>
      </w:r>
    </w:p>
    <w:p w:rsidR="00000000" w:rsidDel="00000000" w:rsidP="00000000" w:rsidRDefault="00000000" w:rsidRPr="00000000" w14:paraId="000000DF">
      <w:pPr>
        <w:widowControl w:val="0"/>
        <w:spacing w:after="0" w:before="0" w:line="276" w:lineRule="auto"/>
        <w:ind w:left="0" w:firstLine="0"/>
        <w:rPr>
          <w:rFonts w:ascii="Trebuchet MS" w:cs="Trebuchet MS" w:eastAsia="Trebuchet MS" w:hAnsi="Trebuchet MS"/>
        </w:rPr>
      </w:pPr>
      <w:bookmarkStart w:colFirst="0" w:colLast="0" w:name="_44ghd1lxlu9r" w:id="79"/>
      <w:bookmarkEnd w:id="79"/>
      <w:r w:rsidDel="00000000" w:rsidR="00000000" w:rsidRPr="00000000">
        <w:rPr>
          <w:rtl w:val="0"/>
        </w:rPr>
      </w:r>
    </w:p>
    <w:p w:rsidR="00000000" w:rsidDel="00000000" w:rsidP="00000000" w:rsidRDefault="00000000" w:rsidRPr="00000000" w14:paraId="000000E0">
      <w:pPr>
        <w:pStyle w:val="Heading3"/>
        <w:widowControl w:val="0"/>
        <w:numPr>
          <w:ilvl w:val="1"/>
          <w:numId w:val="5"/>
        </w:numPr>
        <w:spacing w:after="0" w:line="276" w:lineRule="auto"/>
        <w:ind w:left="1080" w:hanging="540"/>
      </w:pPr>
      <w:bookmarkStart w:colFirst="0" w:colLast="0" w:name="_k4vo335kmyod" w:id="80"/>
      <w:bookmarkEnd w:id="80"/>
      <w:r w:rsidDel="00000000" w:rsidR="00000000" w:rsidRPr="00000000">
        <w:rPr>
          <w:rtl w:val="0"/>
        </w:rPr>
        <w:t xml:space="preserve">Modifications to State Contract</w:t>
      </w:r>
    </w:p>
    <w:p w:rsidR="00000000" w:rsidDel="00000000" w:rsidP="00000000" w:rsidRDefault="00000000" w:rsidRPr="00000000" w14:paraId="000000E1">
      <w:pPr>
        <w:widowControl w:val="0"/>
        <w:spacing w:after="0" w:before="0" w:line="276" w:lineRule="auto"/>
        <w:ind w:left="1080" w:firstLine="0"/>
        <w:rPr>
          <w:rFonts w:ascii="Trebuchet MS" w:cs="Trebuchet MS" w:eastAsia="Trebuchet MS" w:hAnsi="Trebuchet MS"/>
        </w:rPr>
      </w:pPr>
      <w:bookmarkStart w:colFirst="0" w:colLast="0" w:name="_z1fr4jiq7373" w:id="81"/>
      <w:bookmarkEnd w:id="81"/>
      <w:r w:rsidDel="00000000" w:rsidR="00000000" w:rsidRPr="00000000">
        <w:rPr>
          <w:rFonts w:ascii="Trebuchet MS" w:cs="Trebuchet MS" w:eastAsia="Trebuchet MS" w:hAnsi="Trebuchet MS"/>
          <w:rtl w:val="0"/>
        </w:rPr>
        <w:t xml:space="preserve">The State’s draft contract is included as an attachment to this ITN. If a vendor has any suggested modifications to the contract, the vendor must include and clearly indicate such modifications in its response. The decision to reject, accept, or further negotiate requested changes shall be at the State’s discretion. If a vendor normally seeks counsel on contract terms, do so before submitting a response to this ITN.</w:t>
      </w:r>
    </w:p>
    <w:p w:rsidR="00000000" w:rsidDel="00000000" w:rsidP="00000000" w:rsidRDefault="00000000" w:rsidRPr="00000000" w14:paraId="000000E2">
      <w:pPr>
        <w:widowControl w:val="0"/>
        <w:spacing w:after="0" w:before="0" w:line="276" w:lineRule="auto"/>
        <w:ind w:left="0" w:firstLine="0"/>
        <w:rPr>
          <w:rFonts w:ascii="Trebuchet MS" w:cs="Trebuchet MS" w:eastAsia="Trebuchet MS" w:hAnsi="Trebuchet MS"/>
        </w:rPr>
      </w:pPr>
      <w:bookmarkStart w:colFirst="0" w:colLast="0" w:name="_smn7oiw1shhn" w:id="82"/>
      <w:bookmarkEnd w:id="82"/>
      <w:r w:rsidDel="00000000" w:rsidR="00000000" w:rsidRPr="00000000">
        <w:rPr>
          <w:rtl w:val="0"/>
        </w:rPr>
      </w:r>
    </w:p>
    <w:p w:rsidR="00000000" w:rsidDel="00000000" w:rsidP="00000000" w:rsidRDefault="00000000" w:rsidRPr="00000000" w14:paraId="000000E3">
      <w:pPr>
        <w:widowControl w:val="0"/>
        <w:spacing w:after="0" w:before="0" w:line="276" w:lineRule="auto"/>
        <w:ind w:left="1080" w:firstLine="0"/>
        <w:rPr>
          <w:rFonts w:ascii="Trebuchet MS" w:cs="Trebuchet MS" w:eastAsia="Trebuchet MS" w:hAnsi="Trebuchet MS"/>
        </w:rPr>
      </w:pPr>
      <w:bookmarkStart w:colFirst="0" w:colLast="0" w:name="_y9ob5maaw40n" w:id="83"/>
      <w:bookmarkEnd w:id="83"/>
      <w:r w:rsidDel="00000000" w:rsidR="00000000" w:rsidRPr="00000000">
        <w:rPr>
          <w:rFonts w:ascii="Trebuchet MS" w:cs="Trebuchet MS" w:eastAsia="Trebuchet MS" w:hAnsi="Trebuchet MS"/>
          <w:rtl w:val="0"/>
        </w:rPr>
        <w:t xml:space="preserve">In the event such vendor requests violate State law, regulation, or policy, or would otherwise not be justifiable as being in the best interest of the State, the State may make a determination that a response is no longer reasonably susceptible of award and vendor’s response may be eliminated from the evaluation or competitive range.</w:t>
      </w:r>
    </w:p>
    <w:p w:rsidR="00000000" w:rsidDel="00000000" w:rsidP="00000000" w:rsidRDefault="00000000" w:rsidRPr="00000000" w14:paraId="000000E4">
      <w:pPr>
        <w:widowControl w:val="0"/>
        <w:spacing w:after="0" w:before="0" w:line="276" w:lineRule="auto"/>
        <w:ind w:left="0" w:firstLine="0"/>
        <w:rPr>
          <w:rFonts w:ascii="Trebuchet MS" w:cs="Trebuchet MS" w:eastAsia="Trebuchet MS" w:hAnsi="Trebuchet MS"/>
        </w:rPr>
      </w:pPr>
      <w:bookmarkStart w:colFirst="0" w:colLast="0" w:name="_6dfqjepcolcw" w:id="84"/>
      <w:bookmarkEnd w:id="84"/>
      <w:r w:rsidDel="00000000" w:rsidR="00000000" w:rsidRPr="00000000">
        <w:rPr>
          <w:rtl w:val="0"/>
        </w:rPr>
      </w:r>
    </w:p>
    <w:p w:rsidR="00000000" w:rsidDel="00000000" w:rsidP="00000000" w:rsidRDefault="00000000" w:rsidRPr="00000000" w14:paraId="000000E5">
      <w:pPr>
        <w:pStyle w:val="Heading3"/>
        <w:widowControl w:val="0"/>
        <w:numPr>
          <w:ilvl w:val="1"/>
          <w:numId w:val="5"/>
        </w:numPr>
        <w:spacing w:after="0" w:line="276" w:lineRule="auto"/>
        <w:ind w:left="1080" w:hanging="540"/>
        <w:rPr/>
      </w:pPr>
      <w:bookmarkStart w:colFirst="0" w:colLast="0" w:name="_2grqrue" w:id="85"/>
      <w:bookmarkEnd w:id="85"/>
      <w:r w:rsidDel="00000000" w:rsidR="00000000" w:rsidRPr="00000000">
        <w:rPr>
          <w:rtl w:val="0"/>
        </w:rPr>
        <w:t xml:space="preserve">Contract Performance Outside Colorado or the United States</w:t>
      </w:r>
      <w:r w:rsidDel="00000000" w:rsidR="00000000" w:rsidRPr="00000000">
        <w:rPr>
          <w:rtl w:val="0"/>
        </w:rPr>
      </w:r>
    </w:p>
    <w:p w:rsidR="00000000" w:rsidDel="00000000" w:rsidP="00000000" w:rsidRDefault="00000000" w:rsidRPr="00000000" w14:paraId="000000E6">
      <w:pPr>
        <w:widowControl w:val="0"/>
        <w:spacing w:after="0" w:before="0" w:line="276" w:lineRule="auto"/>
        <w:ind w:left="1080" w:firstLine="0"/>
        <w:rPr>
          <w:rFonts w:ascii="Trebuchet MS" w:cs="Trebuchet MS" w:eastAsia="Trebuchet MS" w:hAnsi="Trebuchet MS"/>
        </w:rPr>
      </w:pPr>
      <w:r w:rsidDel="00000000" w:rsidR="00000000" w:rsidRPr="00000000">
        <w:rPr>
          <w:rFonts w:ascii="Trebuchet MS" w:cs="Trebuchet MS" w:eastAsia="Trebuchet MS" w:hAnsi="Trebuchet MS"/>
          <w:rtl w:val="0"/>
        </w:rPr>
        <w:t xml:space="preserve">Awarded Offeror, per Section 24-102-206, C.R.S., prior to contracting shall disclose in a written statement whether it anticipates performing or subcontracting any services under the contract, where such subcontracted services will be performed under the contract, including any subcontracts, and whether any subcontracted services under the contract or any subcontracts are anticipated to be performed outside the United States or the state. If the prospective vendor anticipates services under the contract or any subcontracts will be performed outside the United States or the state, the vendor shall provide in its written statement a provision setting forth why it is necessary or advantageous to go outside the United States or the state to perform the contract or any subcontracts.</w:t>
      </w:r>
    </w:p>
    <w:p w:rsidR="00000000" w:rsidDel="00000000" w:rsidP="00000000" w:rsidRDefault="00000000" w:rsidRPr="00000000" w14:paraId="000000E7">
      <w:pPr>
        <w:widowControl w:val="0"/>
        <w:spacing w:after="0" w:before="0" w:line="276" w:lineRule="auto"/>
        <w:ind w:left="0" w:firstLine="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E8">
      <w:pPr>
        <w:pStyle w:val="Heading2"/>
        <w:widowControl w:val="0"/>
        <w:numPr>
          <w:ilvl w:val="0"/>
          <w:numId w:val="5"/>
        </w:numPr>
        <w:spacing w:before="120" w:lineRule="auto"/>
        <w:ind w:left="540"/>
        <w:jc w:val="left"/>
        <w:rPr>
          <w:sz w:val="28"/>
          <w:szCs w:val="28"/>
        </w:rPr>
      </w:pPr>
      <w:bookmarkStart w:colFirst="0" w:colLast="0" w:name="_2xcytpi" w:id="86"/>
      <w:bookmarkEnd w:id="86"/>
      <w:r w:rsidDel="00000000" w:rsidR="00000000" w:rsidRPr="00000000">
        <w:rPr>
          <w:sz w:val="28"/>
          <w:szCs w:val="28"/>
          <w:rtl w:val="0"/>
        </w:rPr>
        <w:t xml:space="preserve">B</w:t>
      </w:r>
      <w:r w:rsidDel="00000000" w:rsidR="00000000" w:rsidRPr="00000000">
        <w:rPr>
          <w:sz w:val="28"/>
          <w:szCs w:val="28"/>
          <w:rtl w:val="0"/>
        </w:rPr>
        <w:t xml:space="preserve">ackground, Overview, And Goals</w:t>
      </w:r>
      <w:r w:rsidDel="00000000" w:rsidR="00000000" w:rsidRPr="00000000">
        <w:rPr>
          <w:rtl w:val="0"/>
        </w:rPr>
      </w:r>
    </w:p>
    <w:p w:rsidR="00000000" w:rsidDel="00000000" w:rsidP="00000000" w:rsidRDefault="00000000" w:rsidRPr="00000000" w14:paraId="000000E9">
      <w:pPr>
        <w:pStyle w:val="Heading3"/>
        <w:widowControl w:val="0"/>
        <w:numPr>
          <w:ilvl w:val="1"/>
          <w:numId w:val="5"/>
        </w:numPr>
        <w:spacing w:after="0" w:line="276" w:lineRule="auto"/>
        <w:ind w:left="1080" w:hanging="540"/>
        <w:rPr/>
      </w:pPr>
      <w:bookmarkStart w:colFirst="0" w:colLast="0" w:name="_1ci93xb" w:id="87"/>
      <w:bookmarkEnd w:id="87"/>
      <w:r w:rsidDel="00000000" w:rsidR="00000000" w:rsidRPr="00000000">
        <w:rPr>
          <w:vertAlign w:val="baseline"/>
          <w:rtl w:val="0"/>
        </w:rPr>
        <w:t xml:space="preserve">Background</w:t>
      </w: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Colorado Avalanche Information Center (CAIC) is a program within the Colorado Department of Natural Resources, Executive Director’s Office. Its mission is to minimize the economic and human impact of avalanches on recreation, tourism, and commerce in Colorado. To achieve this, CAIC develops and disseminates avalanche information and forecasts to the public through a suite of web applications and services. This Invitation to Negotiate (ITN) outlines the need for a highly experienced backend developer to support and enhance these critical systems.</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Trebuchet MS" w:cs="Trebuchet MS" w:eastAsia="Trebuchet MS" w:hAnsi="Trebuchet MS"/>
        </w:rPr>
      </w:pPr>
      <w:r w:rsidDel="00000000" w:rsidR="00000000" w:rsidRPr="00000000">
        <w:rPr>
          <w:rFonts w:ascii="Trebuchet MS" w:cs="Trebuchet MS" w:eastAsia="Trebuchet MS" w:hAnsi="Trebuchet MS"/>
          <w:rtl w:val="0"/>
        </w:rPr>
        <w:t xml:space="preserve">Central to this mission is a suite of custom-built, data-intensive software applications. The backbone of CAIC's data processing and delivery infrastructure is a backend system built on the Ruby on Rails framework.</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Trebuchet MS" w:cs="Trebuchet MS" w:eastAsia="Trebuchet MS" w:hAnsi="Trebuchet MS"/>
        </w:rPr>
      </w:pPr>
      <w:r w:rsidDel="00000000" w:rsidR="00000000" w:rsidRPr="00000000">
        <w:rPr>
          <w:rFonts w:ascii="Trebuchet MS" w:cs="Trebuchet MS" w:eastAsia="Trebuchet MS" w:hAnsi="Trebuchet MS"/>
          <w:rtl w:val="0"/>
        </w:rPr>
        <w:t xml:space="preserve">This Rails application serves as the core for numerous services, including the primary API used by the mobile app and the public-facing website. It is responsible for ingesting, processing, and exposing critical data related to weather observations, avalanche observations, and detailed accident reports.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F0">
      <w:pPr>
        <w:pStyle w:val="Heading3"/>
        <w:widowControl w:val="0"/>
        <w:numPr>
          <w:ilvl w:val="1"/>
          <w:numId w:val="5"/>
        </w:numPr>
        <w:spacing w:after="0" w:line="276" w:lineRule="auto"/>
        <w:ind w:left="1080" w:hanging="540"/>
        <w:rPr/>
      </w:pPr>
      <w:bookmarkStart w:colFirst="0" w:colLast="0" w:name="_3whwml4" w:id="88"/>
      <w:bookmarkEnd w:id="88"/>
      <w:r w:rsidDel="00000000" w:rsidR="00000000" w:rsidRPr="00000000">
        <w:rPr>
          <w:vertAlign w:val="baseline"/>
          <w:rtl w:val="0"/>
        </w:rPr>
        <w:t xml:space="preserve">Overview and Goals of this ITN</w:t>
      </w: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Trebuchet MS" w:cs="Trebuchet MS" w:eastAsia="Trebuchet MS" w:hAnsi="Trebuchet MS"/>
        </w:rPr>
      </w:pPr>
      <w:r w:rsidDel="00000000" w:rsidR="00000000" w:rsidRPr="00000000">
        <w:rPr>
          <w:rFonts w:ascii="Trebuchet MS" w:cs="Trebuchet MS" w:eastAsia="Trebuchet MS" w:hAnsi="Trebuchet MS"/>
          <w:rtl w:val="0"/>
        </w:rPr>
        <w:t xml:space="preserve">Given the application's critical role and specific technology stack, CAIC is seeking a highly experienced Ruby on Rails developer to provide expert-level maintenance, operational support, and targeted enhancements to ensure the platform remains stable, secure, and capable of meeting future needs.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Trebuchet MS" w:cs="Trebuchet MS" w:eastAsia="Trebuchet MS" w:hAnsi="Trebuchet MS"/>
        </w:rPr>
      </w:pPr>
      <w:r w:rsidDel="00000000" w:rsidR="00000000" w:rsidRPr="00000000">
        <w:rPr>
          <w:rFonts w:ascii="Trebuchet MS" w:cs="Trebuchet MS" w:eastAsia="Trebuchet MS" w:hAnsi="Trebuchet MS"/>
          <w:rtl w:val="0"/>
        </w:rPr>
        <w:t xml:space="preserve">We are looking for an expert Rails developer to become a key partner in maintaining and enhancing this life-saving technology.</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F5">
      <w:pPr>
        <w:pStyle w:val="Heading2"/>
        <w:widowControl w:val="0"/>
        <w:numPr>
          <w:ilvl w:val="0"/>
          <w:numId w:val="5"/>
        </w:numPr>
        <w:spacing w:after="0" w:line="276" w:lineRule="auto"/>
        <w:ind w:left="540"/>
        <w:jc w:val="left"/>
        <w:rPr/>
      </w:pPr>
      <w:bookmarkStart w:colFirst="0" w:colLast="0" w:name="_2bn6wsx" w:id="89"/>
      <w:bookmarkEnd w:id="89"/>
      <w:r w:rsidDel="00000000" w:rsidR="00000000" w:rsidRPr="00000000">
        <w:rPr>
          <w:rtl w:val="0"/>
        </w:rPr>
        <w:t xml:space="preserve">Problem Statement / Scope Of Work</w:t>
      </w:r>
      <w:r w:rsidDel="00000000" w:rsidR="00000000" w:rsidRPr="00000000">
        <w:rPr>
          <w:rtl w:val="0"/>
        </w:rPr>
      </w:r>
    </w:p>
    <w:p w:rsidR="00000000" w:rsidDel="00000000" w:rsidP="00000000" w:rsidRDefault="00000000" w:rsidRPr="00000000" w14:paraId="000000F6">
      <w:pPr>
        <w:pStyle w:val="Heading3"/>
        <w:widowControl w:val="0"/>
        <w:numPr>
          <w:ilvl w:val="1"/>
          <w:numId w:val="5"/>
        </w:numPr>
        <w:spacing w:after="0" w:line="276" w:lineRule="auto"/>
        <w:ind w:left="1080" w:hanging="540"/>
        <w:rPr/>
      </w:pPr>
      <w:bookmarkStart w:colFirst="0" w:colLast="0" w:name="_48v9m1z1d7oi" w:id="90"/>
      <w:bookmarkEnd w:id="90"/>
      <w:r w:rsidDel="00000000" w:rsidR="00000000" w:rsidRPr="00000000">
        <w:rPr>
          <w:rtl w:val="0"/>
        </w:rPr>
        <w:t xml:space="preserve">Problem Statement</w:t>
      </w:r>
    </w:p>
    <w:p w:rsidR="00000000" w:rsidDel="00000000" w:rsidP="00000000" w:rsidRDefault="00000000" w:rsidRPr="00000000" w14:paraId="000000F7">
      <w:pPr>
        <w:widowControl w:val="0"/>
        <w:spacing w:after="0" w:before="0" w:line="276" w:lineRule="auto"/>
        <w:ind w:left="1080" w:firstLine="0"/>
        <w:rPr>
          <w:rFonts w:ascii="Trebuchet MS" w:cs="Trebuchet MS" w:eastAsia="Trebuchet MS" w:hAnsi="Trebuchet MS"/>
        </w:rPr>
      </w:pPr>
      <w:bookmarkStart w:colFirst="0" w:colLast="0" w:name="_t3hpvo590553" w:id="91"/>
      <w:bookmarkEnd w:id="91"/>
      <w:r w:rsidDel="00000000" w:rsidR="00000000" w:rsidRPr="00000000">
        <w:rPr>
          <w:rFonts w:ascii="Trebuchet MS" w:cs="Trebuchet MS" w:eastAsia="Trebuchet MS" w:hAnsi="Trebuchet MS"/>
          <w:rtl w:val="0"/>
        </w:rPr>
        <w:t xml:space="preserve">CAIC’s primary software applications are entering a maintain and enhance phase after several years of modernization. CAIC is seeking a vendor(s) who has the broad suite of skills that can provide operational support, maintenance, enhancements, and guidance on CAIC’s technology products. The nature of the work is expected to be cyclical, with a focus on operational support during the winter avalanche season (approximately October - May) and new feature development and enhancements during the spring and summer months.</w:t>
      </w:r>
    </w:p>
    <w:p w:rsidR="00000000" w:rsidDel="00000000" w:rsidP="00000000" w:rsidRDefault="00000000" w:rsidRPr="00000000" w14:paraId="000000F8">
      <w:pPr>
        <w:widowControl w:val="0"/>
        <w:spacing w:after="0" w:before="0" w:line="276" w:lineRule="auto"/>
        <w:ind w:left="0" w:firstLine="0"/>
        <w:rPr>
          <w:rFonts w:ascii="Trebuchet MS" w:cs="Trebuchet MS" w:eastAsia="Trebuchet MS" w:hAnsi="Trebuchet MS"/>
        </w:rPr>
      </w:pPr>
      <w:bookmarkStart w:colFirst="0" w:colLast="0" w:name="_41vh849jams3" w:id="92"/>
      <w:bookmarkEnd w:id="92"/>
      <w:r w:rsidDel="00000000" w:rsidR="00000000" w:rsidRPr="00000000">
        <w:rPr>
          <w:rtl w:val="0"/>
        </w:rPr>
      </w:r>
    </w:p>
    <w:p w:rsidR="00000000" w:rsidDel="00000000" w:rsidP="00000000" w:rsidRDefault="00000000" w:rsidRPr="00000000" w14:paraId="000000F9">
      <w:pPr>
        <w:pStyle w:val="Heading3"/>
        <w:widowControl w:val="0"/>
        <w:numPr>
          <w:ilvl w:val="1"/>
          <w:numId w:val="5"/>
        </w:numPr>
        <w:spacing w:after="0" w:line="276" w:lineRule="auto"/>
        <w:ind w:left="1080" w:hanging="540"/>
        <w:rPr/>
      </w:pPr>
      <w:bookmarkStart w:colFirst="0" w:colLast="0" w:name="_cuy6v5pcivg0" w:id="93"/>
      <w:bookmarkEnd w:id="93"/>
      <w:r w:rsidDel="00000000" w:rsidR="00000000" w:rsidRPr="00000000">
        <w:rPr>
          <w:rtl w:val="0"/>
        </w:rPr>
        <w:t xml:space="preserve">CAIC Current Landscape</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Trebuchet MS" w:cs="Trebuchet MS" w:eastAsia="Trebuchet MS" w:hAnsi="Trebuchet MS"/>
        </w:rPr>
      </w:pPr>
      <w:bookmarkStart w:colFirst="0" w:colLast="0" w:name="_3g5ep8dj4hu0" w:id="94"/>
      <w:bookmarkEnd w:id="94"/>
      <w:r w:rsidDel="00000000" w:rsidR="00000000" w:rsidRPr="00000000">
        <w:rPr>
          <w:rFonts w:ascii="Trebuchet MS" w:cs="Trebuchet MS" w:eastAsia="Trebuchet MS" w:hAnsi="Trebuchet MS"/>
          <w:rtl w:val="0"/>
        </w:rPr>
        <w:t xml:space="preserve">The following are the core elements of CAIC’s technical infrastructure. This vendor will support all backend infrastructure and applications including the Rails app including but not limited to the Database, AWS infrastructure, and API’s. The front-end public facing applications are supported by a series of other developers.</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rPr>
      </w:pPr>
      <w:bookmarkStart w:colFirst="0" w:colLast="0" w:name="_n5gf2tk4a47f" w:id="95"/>
      <w:bookmarkEnd w:id="95"/>
      <w:r w:rsidDel="00000000" w:rsidR="00000000" w:rsidRPr="00000000">
        <w:rPr>
          <w:rFonts w:ascii="Trebuchet MS" w:cs="Trebuchet MS" w:eastAsia="Trebuchet MS" w:hAnsi="Trebuchet MS"/>
          <w:rtl w:val="0"/>
        </w:rPr>
        <w:t xml:space="preserve"> </w:t>
      </w:r>
    </w:p>
    <w:p w:rsidR="00000000" w:rsidDel="00000000" w:rsidP="00000000" w:rsidRDefault="00000000" w:rsidRPr="00000000" w14:paraId="000000F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rebuchet MS" w:cs="Trebuchet MS" w:eastAsia="Trebuchet MS" w:hAnsi="Trebuchet MS"/>
          <w:u w:val="none"/>
        </w:rPr>
      </w:pPr>
      <w:bookmarkStart w:colFirst="0" w:colLast="0" w:name="_bk08v0pp1yoc" w:id="96"/>
      <w:bookmarkEnd w:id="96"/>
      <w:r w:rsidDel="00000000" w:rsidR="00000000" w:rsidRPr="00000000">
        <w:rPr>
          <w:rFonts w:ascii="Trebuchet MS" w:cs="Trebuchet MS" w:eastAsia="Trebuchet MS" w:hAnsi="Trebuchet MS"/>
          <w:b w:val="1"/>
          <w:rtl w:val="0"/>
        </w:rPr>
        <w:t xml:space="preserve">Web Application:</w:t>
      </w:r>
      <w:r w:rsidDel="00000000" w:rsidR="00000000" w:rsidRPr="00000000">
        <w:rPr>
          <w:rFonts w:ascii="Trebuchet MS" w:cs="Trebuchet MS" w:eastAsia="Trebuchet MS" w:hAnsi="Trebuchet MS"/>
          <w:rtl w:val="0"/>
        </w:rPr>
        <w:t xml:space="preserve"> CAIC’s web application (</w:t>
      </w:r>
      <w:hyperlink r:id="rId25">
        <w:r w:rsidDel="00000000" w:rsidR="00000000" w:rsidRPr="00000000">
          <w:rPr>
            <w:rFonts w:ascii="Trebuchet MS" w:cs="Trebuchet MS" w:eastAsia="Trebuchet MS" w:hAnsi="Trebuchet MS"/>
            <w:color w:val="0000ff"/>
            <w:u w:val="single"/>
            <w:rtl w:val="0"/>
          </w:rPr>
          <w:t xml:space="preserve">https://colorado.gov/avalanche</w:t>
        </w:r>
      </w:hyperlink>
      <w:r w:rsidDel="00000000" w:rsidR="00000000" w:rsidRPr="00000000">
        <w:rPr>
          <w:rFonts w:ascii="Trebuchet MS" w:cs="Trebuchet MS" w:eastAsia="Trebuchet MS" w:hAnsi="Trebuchet MS"/>
          <w:rtl w:val="0"/>
        </w:rPr>
        <w:t xml:space="preserve">) is the organization's primary method of communicating and collecting avalanche information. While the front-end uses Drupal and React, it relies heavily on backend APIs for data.</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rPr>
      </w:pPr>
      <w:bookmarkStart w:colFirst="0" w:colLast="0" w:name="_3131fv79c82n" w:id="97"/>
      <w:bookmarkEnd w:id="97"/>
      <w:r w:rsidDel="00000000" w:rsidR="00000000" w:rsidRPr="00000000">
        <w:rPr>
          <w:rtl w:val="0"/>
        </w:rPr>
      </w:r>
    </w:p>
    <w:p w:rsidR="00000000" w:rsidDel="00000000" w:rsidP="00000000" w:rsidRDefault="00000000" w:rsidRPr="00000000" w14:paraId="000000F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rebuchet MS" w:cs="Trebuchet MS" w:eastAsia="Trebuchet MS" w:hAnsi="Trebuchet MS"/>
          <w:u w:val="none"/>
        </w:rPr>
      </w:pPr>
      <w:bookmarkStart w:colFirst="0" w:colLast="0" w:name="_1cyzvy933m47" w:id="98"/>
      <w:bookmarkEnd w:id="98"/>
      <w:r w:rsidDel="00000000" w:rsidR="00000000" w:rsidRPr="00000000">
        <w:rPr>
          <w:rFonts w:ascii="Trebuchet MS" w:cs="Trebuchet MS" w:eastAsia="Trebuchet MS" w:hAnsi="Trebuchet MS"/>
          <w:b w:val="1"/>
          <w:rtl w:val="0"/>
        </w:rPr>
        <w:t xml:space="preserve">APIs:</w:t>
      </w:r>
      <w:r w:rsidDel="00000000" w:rsidR="00000000" w:rsidRPr="00000000">
        <w:rPr>
          <w:rFonts w:ascii="Trebuchet MS" w:cs="Trebuchet MS" w:eastAsia="Trebuchet MS" w:hAnsi="Trebuchet MS"/>
          <w:rtl w:val="0"/>
        </w:rPr>
        <w:t xml:space="preserve"> CAIC has two primary suites of APIs:</w:t>
      </w:r>
    </w:p>
    <w:p w:rsidR="00000000" w:rsidDel="00000000" w:rsidP="00000000" w:rsidRDefault="00000000" w:rsidRPr="00000000" w14:paraId="000000FF">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Trebuchet MS" w:cs="Trebuchet MS" w:eastAsia="Trebuchet MS" w:hAnsi="Trebuchet MS"/>
          <w:u w:val="none"/>
        </w:rPr>
      </w:pPr>
      <w:bookmarkStart w:colFirst="0" w:colLast="0" w:name="_rb81nzwx0vku" w:id="99"/>
      <w:bookmarkEnd w:id="99"/>
      <w:r w:rsidDel="00000000" w:rsidR="00000000" w:rsidRPr="00000000">
        <w:rPr>
          <w:rFonts w:ascii="Trebuchet MS" w:cs="Trebuchet MS" w:eastAsia="Trebuchet MS" w:hAnsi="Trebuchet MS"/>
          <w:b w:val="1"/>
          <w:rtl w:val="0"/>
        </w:rPr>
        <w:t xml:space="preserve">Avalanche Forecast (AvID):</w:t>
      </w:r>
      <w:r w:rsidDel="00000000" w:rsidR="00000000" w:rsidRPr="00000000">
        <w:rPr>
          <w:rFonts w:ascii="Trebuchet MS" w:cs="Trebuchet MS" w:eastAsia="Trebuchet MS" w:hAnsi="Trebuchet MS"/>
          <w:rtl w:val="0"/>
        </w:rPr>
        <w:t xml:space="preserve"> A set of RESTful APIs used to receive information from an avalanche forecasting application built in partnership with Avalanche Canada. This API is maintained by Avalanche Canada Developers. The vendor will primarily be consulting around this API.</w:t>
      </w:r>
    </w:p>
    <w:p w:rsidR="00000000" w:rsidDel="00000000" w:rsidP="00000000" w:rsidRDefault="00000000" w:rsidRPr="00000000" w14:paraId="00000100">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Trebuchet MS" w:cs="Trebuchet MS" w:eastAsia="Trebuchet MS" w:hAnsi="Trebuchet MS"/>
          <w:u w:val="none"/>
        </w:rPr>
      </w:pPr>
      <w:bookmarkStart w:colFirst="0" w:colLast="0" w:name="_ibw3f2k86of9" w:id="100"/>
      <w:bookmarkEnd w:id="100"/>
      <w:r w:rsidDel="00000000" w:rsidR="00000000" w:rsidRPr="00000000">
        <w:rPr>
          <w:rFonts w:ascii="Trebuchet MS" w:cs="Trebuchet MS" w:eastAsia="Trebuchet MS" w:hAnsi="Trebuchet MS"/>
          <w:b w:val="1"/>
          <w:rtl w:val="0"/>
        </w:rPr>
        <w:t xml:space="preserve">CAIC APIs:</w:t>
      </w:r>
      <w:r w:rsidDel="00000000" w:rsidR="00000000" w:rsidRPr="00000000">
        <w:rPr>
          <w:rFonts w:ascii="Trebuchet MS" w:cs="Trebuchet MS" w:eastAsia="Trebuchet MS" w:hAnsi="Trebuchet MS"/>
          <w:rtl w:val="0"/>
        </w:rPr>
        <w:t xml:space="preserve"> A set of public-facing RESTful APIs written in Ruby on Rails used to receive, input, and update data on avalanches, field observations, accidents, and weather. The data format conforms to the JSON:API specification. The vendor will be directly responsible for the maintenance and enhancement of these APIs and their underlying data flows, which include processes for syncing data between MySQL and PostgreSQL databases.</w:t>
      </w:r>
    </w:p>
    <w:p w:rsidR="00000000" w:rsidDel="00000000" w:rsidP="00000000" w:rsidRDefault="00000000" w:rsidRPr="00000000" w14:paraId="00000101">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Trebuchet MS" w:cs="Trebuchet MS" w:eastAsia="Trebuchet MS" w:hAnsi="Trebuchet MS"/>
          <w:u w:val="none"/>
        </w:rPr>
      </w:pPr>
      <w:bookmarkStart w:colFirst="0" w:colLast="0" w:name="_13p3tdft42qu" w:id="101"/>
      <w:bookmarkEnd w:id="101"/>
      <w:r w:rsidDel="00000000" w:rsidR="00000000" w:rsidRPr="00000000">
        <w:rPr>
          <w:rFonts w:ascii="Trebuchet MS" w:cs="Trebuchet MS" w:eastAsia="Trebuchet MS" w:hAnsi="Trebuchet MS"/>
          <w:rtl w:val="0"/>
        </w:rPr>
        <w:t xml:space="preserve">Follow this link to view the API Documentation: </w:t>
      </w:r>
      <w:hyperlink r:id="rId26">
        <w:r w:rsidDel="00000000" w:rsidR="00000000" w:rsidRPr="00000000">
          <w:rPr>
            <w:rFonts w:ascii="Trebuchet MS" w:cs="Trebuchet MS" w:eastAsia="Trebuchet MS" w:hAnsi="Trebuchet MS"/>
            <w:color w:val="0000ff"/>
            <w:u w:val="single"/>
            <w:rtl w:val="0"/>
          </w:rPr>
          <w:t xml:space="preserve">https://forecasts-origin.avalanche.state.co.us/api/documentation/v2/</w:t>
        </w:r>
      </w:hyperlink>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rPr>
      </w:pPr>
      <w:bookmarkStart w:colFirst="0" w:colLast="0" w:name="_stt8mypmw51o" w:id="102"/>
      <w:bookmarkEnd w:id="102"/>
      <w:r w:rsidDel="00000000" w:rsidR="00000000" w:rsidRPr="00000000">
        <w:rPr>
          <w:rtl w:val="0"/>
        </w:rPr>
      </w:r>
    </w:p>
    <w:p w:rsidR="00000000" w:rsidDel="00000000" w:rsidP="00000000" w:rsidRDefault="00000000" w:rsidRPr="00000000" w14:paraId="0000010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rebuchet MS" w:cs="Trebuchet MS" w:eastAsia="Trebuchet MS" w:hAnsi="Trebuchet MS"/>
          <w:u w:val="none"/>
        </w:rPr>
      </w:pPr>
      <w:bookmarkStart w:colFirst="0" w:colLast="0" w:name="_vbfgouhwvley" w:id="103"/>
      <w:bookmarkEnd w:id="103"/>
      <w:r w:rsidDel="00000000" w:rsidR="00000000" w:rsidRPr="00000000">
        <w:rPr>
          <w:rFonts w:ascii="Trebuchet MS" w:cs="Trebuchet MS" w:eastAsia="Trebuchet MS" w:hAnsi="Trebuchet MS"/>
          <w:b w:val="1"/>
          <w:rtl w:val="0"/>
        </w:rPr>
        <w:t xml:space="preserve">Databases:</w:t>
      </w:r>
      <w:r w:rsidDel="00000000" w:rsidR="00000000" w:rsidRPr="00000000">
        <w:rPr>
          <w:rFonts w:ascii="Trebuchet MS" w:cs="Trebuchet MS" w:eastAsia="Trebuchet MS" w:hAnsi="Trebuchet MS"/>
          <w:rtl w:val="0"/>
        </w:rPr>
        <w:t xml:space="preserve"> CAIC operates a series of databases that store observational, forecast, and modeling data. These databases are primarily use </w:t>
      </w:r>
      <w:r w:rsidDel="00000000" w:rsidR="00000000" w:rsidRPr="00000000">
        <w:rPr>
          <w:rFonts w:ascii="Trebuchet MS" w:cs="Trebuchet MS" w:eastAsia="Trebuchet MS" w:hAnsi="Trebuchet MS"/>
          <w:b w:val="1"/>
          <w:rtl w:val="0"/>
        </w:rPr>
        <w:t xml:space="preserve">PostgreSQL</w:t>
      </w:r>
      <w:r w:rsidDel="00000000" w:rsidR="00000000" w:rsidRPr="00000000">
        <w:rPr>
          <w:rFonts w:ascii="Trebuchet MS" w:cs="Trebuchet MS" w:eastAsia="Trebuchet MS" w:hAnsi="Trebuchet MS"/>
          <w:rtl w:val="0"/>
        </w:rPr>
        <w:t xml:space="preserve">, with some legacy data residing in </w:t>
      </w:r>
      <w:r w:rsidDel="00000000" w:rsidR="00000000" w:rsidRPr="00000000">
        <w:rPr>
          <w:rFonts w:ascii="Trebuchet MS" w:cs="Trebuchet MS" w:eastAsia="Trebuchet MS" w:hAnsi="Trebuchet MS"/>
          <w:b w:val="1"/>
          <w:rtl w:val="0"/>
        </w:rPr>
        <w:t xml:space="preserve">MySQL</w:t>
      </w:r>
      <w:r w:rsidDel="00000000" w:rsidR="00000000" w:rsidRPr="00000000">
        <w:rPr>
          <w:rFonts w:ascii="Trebuchet MS" w:cs="Trebuchet MS" w:eastAsia="Trebuchet MS" w:hAnsi="Trebuchet MS"/>
          <w:rtl w:val="0"/>
        </w:rPr>
        <w:t xml:space="preserve"> environments. The vendor will be responsible for maintaining schemas and data integrity across these systems.</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rPr>
      </w:pPr>
      <w:bookmarkStart w:colFirst="0" w:colLast="0" w:name="_wncforrntmd4" w:id="104"/>
      <w:bookmarkEnd w:id="104"/>
      <w:r w:rsidDel="00000000" w:rsidR="00000000" w:rsidRPr="00000000">
        <w:rPr>
          <w:rtl w:val="0"/>
        </w:rPr>
      </w:r>
    </w:p>
    <w:p w:rsidR="00000000" w:rsidDel="00000000" w:rsidP="00000000" w:rsidRDefault="00000000" w:rsidRPr="00000000" w14:paraId="0000010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rebuchet MS" w:cs="Trebuchet MS" w:eastAsia="Trebuchet MS" w:hAnsi="Trebuchet MS"/>
          <w:u w:val="none"/>
        </w:rPr>
      </w:pPr>
      <w:bookmarkStart w:colFirst="0" w:colLast="0" w:name="_fvvxkok80njs" w:id="105"/>
      <w:bookmarkEnd w:id="105"/>
      <w:r w:rsidDel="00000000" w:rsidR="00000000" w:rsidRPr="00000000">
        <w:rPr>
          <w:rFonts w:ascii="Trebuchet MS" w:cs="Trebuchet MS" w:eastAsia="Trebuchet MS" w:hAnsi="Trebuchet MS"/>
          <w:b w:val="1"/>
          <w:rtl w:val="0"/>
        </w:rPr>
        <w:t xml:space="preserve">Web Infrastructure:</w:t>
      </w:r>
      <w:r w:rsidDel="00000000" w:rsidR="00000000" w:rsidRPr="00000000">
        <w:rPr>
          <w:rFonts w:ascii="Trebuchet MS" w:cs="Trebuchet MS" w:eastAsia="Trebuchet MS" w:hAnsi="Trebuchet MS"/>
          <w:rtl w:val="0"/>
        </w:rPr>
        <w:t xml:space="preserve"> All of CAIC’s web infrastructure is hosted on </w:t>
      </w:r>
      <w:r w:rsidDel="00000000" w:rsidR="00000000" w:rsidRPr="00000000">
        <w:rPr>
          <w:rFonts w:ascii="Trebuchet MS" w:cs="Trebuchet MS" w:eastAsia="Trebuchet MS" w:hAnsi="Trebuchet MS"/>
          <w:b w:val="1"/>
          <w:rtl w:val="0"/>
        </w:rPr>
        <w:t xml:space="preserve">Amazon Web Services (AWS)</w:t>
      </w:r>
      <w:r w:rsidDel="00000000" w:rsidR="00000000" w:rsidRPr="00000000">
        <w:rPr>
          <w:rFonts w:ascii="Trebuchet MS" w:cs="Trebuchet MS" w:eastAsia="Trebuchet MS" w:hAnsi="Trebuchet MS"/>
          <w:rtl w:val="0"/>
        </w:rPr>
        <w:t xml:space="preserve">. Key services include, but are not limited to, EC2, Elastic Load Balancing, S3, CloudWatch, and Route 53. The system also uses cron jobs to run periodic scripts for data aggregation and distribution.</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rPr>
      </w:pPr>
      <w:bookmarkStart w:colFirst="0" w:colLast="0" w:name="_egjrgybcyo1x" w:id="106"/>
      <w:bookmarkEnd w:id="106"/>
      <w:r w:rsidDel="00000000" w:rsidR="00000000" w:rsidRPr="00000000">
        <w:rPr>
          <w:rtl w:val="0"/>
        </w:rPr>
      </w:r>
    </w:p>
    <w:p w:rsidR="00000000" w:rsidDel="00000000" w:rsidP="00000000" w:rsidRDefault="00000000" w:rsidRPr="00000000" w14:paraId="00000107">
      <w:pPr>
        <w:pStyle w:val="Heading3"/>
        <w:widowControl w:val="0"/>
        <w:numPr>
          <w:ilvl w:val="1"/>
          <w:numId w:val="5"/>
        </w:numPr>
        <w:spacing w:after="0" w:line="276" w:lineRule="auto"/>
        <w:ind w:left="1080" w:hanging="540"/>
        <w:rPr/>
      </w:pPr>
      <w:bookmarkStart w:colFirst="0" w:colLast="0" w:name="_oy99j1b1tmlw" w:id="107"/>
      <w:bookmarkEnd w:id="107"/>
      <w:r w:rsidDel="00000000" w:rsidR="00000000" w:rsidRPr="00000000">
        <w:rPr>
          <w:rtl w:val="0"/>
        </w:rPr>
        <w:t xml:space="preserve">Description of Work</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Trebuchet MS" w:cs="Trebuchet MS" w:eastAsia="Trebuchet MS" w:hAnsi="Trebuchet MS"/>
        </w:rPr>
      </w:pPr>
      <w:bookmarkStart w:colFirst="0" w:colLast="0" w:name="_htnfxkvjh7o8" w:id="108"/>
      <w:bookmarkEnd w:id="108"/>
      <w:r w:rsidDel="00000000" w:rsidR="00000000" w:rsidRPr="00000000">
        <w:rPr>
          <w:rFonts w:ascii="Trebuchet MS" w:cs="Trebuchet MS" w:eastAsia="Trebuchet MS" w:hAnsi="Trebuchet MS"/>
          <w:rtl w:val="0"/>
        </w:rPr>
        <w:t xml:space="preserve">This engagement is for part-time, hourly-based work. The required level of effort is expected to be between </w:t>
      </w:r>
      <w:r w:rsidDel="00000000" w:rsidR="00000000" w:rsidRPr="00000000">
        <w:rPr>
          <w:rFonts w:ascii="Trebuchet MS" w:cs="Trebuchet MS" w:eastAsia="Trebuchet MS" w:hAnsi="Trebuchet MS"/>
          <w:b w:val="1"/>
          <w:rtl w:val="0"/>
        </w:rPr>
        <w:t xml:space="preserve">40 and 100 hours per quarter.</w:t>
      </w:r>
      <w:r w:rsidDel="00000000" w:rsidR="00000000" w:rsidRPr="00000000">
        <w:rPr>
          <w:rFonts w:ascii="Trebuchet MS" w:cs="Trebuchet MS" w:eastAsia="Trebuchet MS" w:hAnsi="Trebuchet MS"/>
          <w:rtl w:val="0"/>
        </w:rPr>
        <w:t xml:space="preserve"> The workload may fluctuate based on seasonal needs and project priorities as determined by CAIC. Work will be managed using an Agile framework and tracked in CAIC’s project management software (OpenProject). </w:t>
      </w:r>
      <w:r w:rsidDel="00000000" w:rsidR="00000000" w:rsidRPr="00000000">
        <w:rPr>
          <w:rFonts w:ascii="Trebuchet MS" w:cs="Trebuchet MS" w:eastAsia="Trebuchet MS" w:hAnsi="Trebuchet MS"/>
          <w:rtl w:val="0"/>
        </w:rPr>
        <w:t xml:space="preserve">All work will be scoped and authorized under specific Task Orders, which will be negotiated between the parties before work commences. All work completed under a Task Order must meet CAIC's Definition of Done, which includes, at a minimum: passing all automated tests in the CI/CD pipeline, successful deployment to the staging environment, and written acceptance from the CAIC project lead.</w:t>
      </w: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rPr>
      </w:pPr>
      <w:bookmarkStart w:colFirst="0" w:colLast="0" w:name="_9pm71ys8b9pv" w:id="109"/>
      <w:bookmarkEnd w:id="109"/>
      <w:r w:rsidDel="00000000" w:rsidR="00000000" w:rsidRPr="00000000">
        <w:rPr>
          <w:rtl w:val="0"/>
        </w:rPr>
      </w:r>
    </w:p>
    <w:p w:rsidR="00000000" w:rsidDel="00000000" w:rsidP="00000000" w:rsidRDefault="00000000" w:rsidRPr="00000000" w14:paraId="0000010A">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rebuchet MS" w:cs="Trebuchet MS" w:eastAsia="Trebuchet MS" w:hAnsi="Trebuchet MS"/>
          <w:b w:val="1"/>
        </w:rPr>
      </w:pPr>
      <w:bookmarkStart w:colFirst="0" w:colLast="0" w:name="_pz69cgstx6nm" w:id="110"/>
      <w:bookmarkEnd w:id="110"/>
      <w:r w:rsidDel="00000000" w:rsidR="00000000" w:rsidRPr="00000000">
        <w:rPr>
          <w:rFonts w:ascii="Trebuchet MS" w:cs="Trebuchet MS" w:eastAsia="Trebuchet MS" w:hAnsi="Trebuchet MS"/>
          <w:b w:val="1"/>
          <w:rtl w:val="0"/>
        </w:rPr>
        <w:t xml:space="preserve">Maintenance and Operational Support:</w:t>
      </w:r>
    </w:p>
    <w:p w:rsidR="00000000" w:rsidDel="00000000" w:rsidP="00000000" w:rsidRDefault="00000000" w:rsidRPr="00000000" w14:paraId="0000010B">
      <w:pPr>
        <w:keepNext w:val="0"/>
        <w:keepLines w:val="0"/>
        <w:pageBreakBefore w:val="0"/>
        <w:widowControl w:val="0"/>
        <w:numPr>
          <w:ilvl w:val="1"/>
          <w:numId w:val="25"/>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Trebuchet MS" w:cs="Trebuchet MS" w:eastAsia="Trebuchet MS" w:hAnsi="Trebuchet MS"/>
        </w:rPr>
      </w:pPr>
      <w:bookmarkStart w:colFirst="0" w:colLast="0" w:name="_sgq23lsze0bu" w:id="111"/>
      <w:bookmarkEnd w:id="111"/>
      <w:r w:rsidDel="00000000" w:rsidR="00000000" w:rsidRPr="00000000">
        <w:rPr>
          <w:rFonts w:ascii="Trebuchet MS" w:cs="Trebuchet MS" w:eastAsia="Trebuchet MS" w:hAnsi="Trebuchet MS"/>
          <w:rtl w:val="0"/>
        </w:rPr>
        <w:t xml:space="preserve">Diagnose and resolve bugs in the Ruby on Rails app, CAIC’s API and associated data processing scripts.</w:t>
      </w:r>
    </w:p>
    <w:p w:rsidR="00000000" w:rsidDel="00000000" w:rsidP="00000000" w:rsidRDefault="00000000" w:rsidRPr="00000000" w14:paraId="0000010C">
      <w:pPr>
        <w:keepNext w:val="0"/>
        <w:keepLines w:val="0"/>
        <w:pageBreakBefore w:val="0"/>
        <w:widowControl w:val="0"/>
        <w:numPr>
          <w:ilvl w:val="1"/>
          <w:numId w:val="25"/>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Trebuchet MS" w:cs="Trebuchet MS" w:eastAsia="Trebuchet MS" w:hAnsi="Trebuchet MS"/>
        </w:rPr>
      </w:pPr>
      <w:bookmarkStart w:colFirst="0" w:colLast="0" w:name="_jqohnpllnm88" w:id="112"/>
      <w:bookmarkEnd w:id="112"/>
      <w:r w:rsidDel="00000000" w:rsidR="00000000" w:rsidRPr="00000000">
        <w:rPr>
          <w:rFonts w:ascii="Trebuchet MS" w:cs="Trebuchet MS" w:eastAsia="Trebuchet MS" w:hAnsi="Trebuchet MS"/>
          <w:rtl w:val="0"/>
        </w:rPr>
        <w:t xml:space="preserve">Provide on-call support for critical system failures, particularly during the winter season.</w:t>
      </w:r>
    </w:p>
    <w:p w:rsidR="00000000" w:rsidDel="00000000" w:rsidP="00000000" w:rsidRDefault="00000000" w:rsidRPr="00000000" w14:paraId="0000010D">
      <w:pPr>
        <w:keepNext w:val="0"/>
        <w:keepLines w:val="0"/>
        <w:pageBreakBefore w:val="0"/>
        <w:widowControl w:val="0"/>
        <w:numPr>
          <w:ilvl w:val="1"/>
          <w:numId w:val="25"/>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Trebuchet MS" w:cs="Trebuchet MS" w:eastAsia="Trebuchet MS" w:hAnsi="Trebuchet MS"/>
        </w:rPr>
      </w:pPr>
      <w:bookmarkStart w:colFirst="0" w:colLast="0" w:name="_nycrwvnease9" w:id="113"/>
      <w:bookmarkEnd w:id="113"/>
      <w:r w:rsidDel="00000000" w:rsidR="00000000" w:rsidRPr="00000000">
        <w:rPr>
          <w:rFonts w:ascii="Trebuchet MS" w:cs="Trebuchet MS" w:eastAsia="Trebuchet MS" w:hAnsi="Trebuchet MS"/>
          <w:rtl w:val="0"/>
        </w:rPr>
        <w:t xml:space="preserve">Perform security updates and dependency management for the Rails application.</w:t>
      </w:r>
    </w:p>
    <w:p w:rsidR="00000000" w:rsidDel="00000000" w:rsidP="00000000" w:rsidRDefault="00000000" w:rsidRPr="00000000" w14:paraId="0000010E">
      <w:pPr>
        <w:keepNext w:val="0"/>
        <w:keepLines w:val="0"/>
        <w:pageBreakBefore w:val="0"/>
        <w:widowControl w:val="0"/>
        <w:numPr>
          <w:ilvl w:val="1"/>
          <w:numId w:val="25"/>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Trebuchet MS" w:cs="Trebuchet MS" w:eastAsia="Trebuchet MS" w:hAnsi="Trebuchet MS"/>
        </w:rPr>
      </w:pPr>
      <w:bookmarkStart w:colFirst="0" w:colLast="0" w:name="_3fxp7up63kgr" w:id="114"/>
      <w:bookmarkEnd w:id="114"/>
      <w:r w:rsidDel="00000000" w:rsidR="00000000" w:rsidRPr="00000000">
        <w:rPr>
          <w:rFonts w:ascii="Trebuchet MS" w:cs="Trebuchet MS" w:eastAsia="Trebuchet MS" w:hAnsi="Trebuchet MS"/>
          <w:rtl w:val="0"/>
        </w:rPr>
        <w:t xml:space="preserve">Monitor system health and performance, responding to alerts from AWS CloudWatch.</w:t>
      </w:r>
    </w:p>
    <w:p w:rsidR="00000000" w:rsidDel="00000000" w:rsidP="00000000" w:rsidRDefault="00000000" w:rsidRPr="00000000" w14:paraId="0000010F">
      <w:pPr>
        <w:keepNext w:val="0"/>
        <w:keepLines w:val="0"/>
        <w:pageBreakBefore w:val="0"/>
        <w:widowControl w:val="0"/>
        <w:numPr>
          <w:ilvl w:val="1"/>
          <w:numId w:val="25"/>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Trebuchet MS" w:cs="Trebuchet MS" w:eastAsia="Trebuchet MS" w:hAnsi="Trebuchet MS"/>
        </w:rPr>
      </w:pPr>
      <w:bookmarkStart w:colFirst="0" w:colLast="0" w:name="_3s1flso3r0a4" w:id="115"/>
      <w:bookmarkEnd w:id="115"/>
      <w:r w:rsidDel="00000000" w:rsidR="00000000" w:rsidRPr="00000000">
        <w:rPr>
          <w:rFonts w:ascii="Trebuchet MS" w:cs="Trebuchet MS" w:eastAsia="Trebuchet MS" w:hAnsi="Trebuchet MS"/>
          <w:rtl w:val="0"/>
        </w:rPr>
        <w:t xml:space="preserve">Maintain and troubleshoot the data flow processes.</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rPr>
      </w:pPr>
      <w:bookmarkStart w:colFirst="0" w:colLast="0" w:name="_djbxirjoa59" w:id="116"/>
      <w:bookmarkEnd w:id="116"/>
      <w:r w:rsidDel="00000000" w:rsidR="00000000" w:rsidRPr="00000000">
        <w:rPr>
          <w:rtl w:val="0"/>
        </w:rPr>
      </w:r>
    </w:p>
    <w:p w:rsidR="00000000" w:rsidDel="00000000" w:rsidP="00000000" w:rsidRDefault="00000000" w:rsidRPr="00000000" w14:paraId="00000111">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rebuchet MS" w:cs="Trebuchet MS" w:eastAsia="Trebuchet MS" w:hAnsi="Trebuchet MS"/>
          <w:b w:val="1"/>
        </w:rPr>
      </w:pPr>
      <w:bookmarkStart w:colFirst="0" w:colLast="0" w:name="_kztzdkgezjkf" w:id="117"/>
      <w:bookmarkEnd w:id="117"/>
      <w:r w:rsidDel="00000000" w:rsidR="00000000" w:rsidRPr="00000000">
        <w:rPr>
          <w:rFonts w:ascii="Trebuchet MS" w:cs="Trebuchet MS" w:eastAsia="Trebuchet MS" w:hAnsi="Trebuchet MS"/>
          <w:b w:val="1"/>
          <w:rtl w:val="0"/>
        </w:rPr>
        <w:t xml:space="preserve">Enhancements and New Development:</w:t>
      </w:r>
    </w:p>
    <w:p w:rsidR="00000000" w:rsidDel="00000000" w:rsidP="00000000" w:rsidRDefault="00000000" w:rsidRPr="00000000" w14:paraId="00000112">
      <w:pPr>
        <w:keepNext w:val="0"/>
        <w:keepLines w:val="0"/>
        <w:pageBreakBefore w:val="0"/>
        <w:widowControl w:val="0"/>
        <w:numPr>
          <w:ilvl w:val="1"/>
          <w:numId w:val="25"/>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Trebuchet MS" w:cs="Trebuchet MS" w:eastAsia="Trebuchet MS" w:hAnsi="Trebuchet MS"/>
          <w:u w:val="none"/>
        </w:rPr>
      </w:pPr>
      <w:bookmarkStart w:colFirst="0" w:colLast="0" w:name="_5x479e7bmh22" w:id="118"/>
      <w:bookmarkEnd w:id="118"/>
      <w:r w:rsidDel="00000000" w:rsidR="00000000" w:rsidRPr="00000000">
        <w:rPr>
          <w:rFonts w:ascii="Trebuchet MS" w:cs="Trebuchet MS" w:eastAsia="Trebuchet MS" w:hAnsi="Trebuchet MS"/>
          <w:rtl w:val="0"/>
        </w:rPr>
        <w:t xml:space="preserve">Design, develop, and document new API endpoints and features based on CAIC requirements. This includes creating and modifying complex data models and request schemas.</w:t>
      </w:r>
    </w:p>
    <w:p w:rsidR="00000000" w:rsidDel="00000000" w:rsidP="00000000" w:rsidRDefault="00000000" w:rsidRPr="00000000" w14:paraId="00000113">
      <w:pPr>
        <w:keepNext w:val="0"/>
        <w:keepLines w:val="0"/>
        <w:pageBreakBefore w:val="0"/>
        <w:widowControl w:val="0"/>
        <w:numPr>
          <w:ilvl w:val="1"/>
          <w:numId w:val="25"/>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Trebuchet MS" w:cs="Trebuchet MS" w:eastAsia="Trebuchet MS" w:hAnsi="Trebuchet MS"/>
          <w:u w:val="none"/>
        </w:rPr>
      </w:pPr>
      <w:bookmarkStart w:colFirst="0" w:colLast="0" w:name="_tnjkmronu1q6" w:id="119"/>
      <w:bookmarkEnd w:id="119"/>
      <w:r w:rsidDel="00000000" w:rsidR="00000000" w:rsidRPr="00000000">
        <w:rPr>
          <w:rFonts w:ascii="Trebuchet MS" w:cs="Trebuchet MS" w:eastAsia="Trebuchet MS" w:hAnsi="Trebuchet MS"/>
          <w:rtl w:val="0"/>
        </w:rPr>
        <w:t xml:space="preserve">Refactor existing code to improve performance, maintainability, and scalability.</w:t>
      </w:r>
    </w:p>
    <w:p w:rsidR="00000000" w:rsidDel="00000000" w:rsidP="00000000" w:rsidRDefault="00000000" w:rsidRPr="00000000" w14:paraId="00000114">
      <w:pPr>
        <w:keepNext w:val="0"/>
        <w:keepLines w:val="0"/>
        <w:pageBreakBefore w:val="0"/>
        <w:widowControl w:val="0"/>
        <w:numPr>
          <w:ilvl w:val="1"/>
          <w:numId w:val="25"/>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Trebuchet MS" w:cs="Trebuchet MS" w:eastAsia="Trebuchet MS" w:hAnsi="Trebuchet MS"/>
          <w:u w:val="none"/>
        </w:rPr>
      </w:pPr>
      <w:bookmarkStart w:colFirst="0" w:colLast="0" w:name="_6bcczj86nsl5" w:id="120"/>
      <w:bookmarkEnd w:id="120"/>
      <w:r w:rsidDel="00000000" w:rsidR="00000000" w:rsidRPr="00000000">
        <w:rPr>
          <w:rFonts w:ascii="Trebuchet MS" w:cs="Trebuchet MS" w:eastAsia="Trebuchet MS" w:hAnsi="Trebuchet MS"/>
          <w:rtl w:val="0"/>
        </w:rPr>
        <w:t xml:space="preserve">Collaborate with CAIC staff and other vendors to integrate new data sources or front-end features.</w:t>
      </w:r>
    </w:p>
    <w:p w:rsidR="00000000" w:rsidDel="00000000" w:rsidP="00000000" w:rsidRDefault="00000000" w:rsidRPr="00000000" w14:paraId="00000115">
      <w:pPr>
        <w:keepNext w:val="0"/>
        <w:keepLines w:val="0"/>
        <w:pageBreakBefore w:val="0"/>
        <w:widowControl w:val="0"/>
        <w:numPr>
          <w:ilvl w:val="1"/>
          <w:numId w:val="25"/>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Trebuchet MS" w:cs="Trebuchet MS" w:eastAsia="Trebuchet MS" w:hAnsi="Trebuchet MS"/>
          <w:u w:val="none"/>
        </w:rPr>
      </w:pPr>
      <w:bookmarkStart w:colFirst="0" w:colLast="0" w:name="_5unf0rgjih6h" w:id="121"/>
      <w:bookmarkEnd w:id="121"/>
      <w:r w:rsidDel="00000000" w:rsidR="00000000" w:rsidRPr="00000000">
        <w:rPr>
          <w:rFonts w:ascii="Trebuchet MS" w:cs="Trebuchet MS" w:eastAsia="Trebuchet MS" w:hAnsi="Trebuchet MS"/>
          <w:rtl w:val="0"/>
        </w:rPr>
        <w:t xml:space="preserve">Enhance database schemas and write data migration scripts as needed.</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rPr>
      </w:pPr>
      <w:bookmarkStart w:colFirst="0" w:colLast="0" w:name="_gnd2nbzfpiwu" w:id="122"/>
      <w:bookmarkEnd w:id="122"/>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rebuchet MS" w:cs="Trebuchet MS" w:eastAsia="Trebuchet MS" w:hAnsi="Trebuchet MS"/>
        </w:rPr>
      </w:pPr>
      <w:bookmarkStart w:colFirst="0" w:colLast="0" w:name="_odtmx2guir12" w:id="123"/>
      <w:bookmarkEnd w:id="123"/>
      <w:r w:rsidDel="00000000" w:rsidR="00000000" w:rsidRPr="00000000">
        <w:rPr>
          <w:rFonts w:ascii="Trebuchet MS" w:cs="Trebuchet MS" w:eastAsia="Trebuchet MS" w:hAnsi="Trebuchet MS"/>
          <w:rtl w:val="0"/>
        </w:rPr>
        <w:t xml:space="preserve">The vendor will report to the CAIC Project Manager, who is the designated Product Owner. The Project Manager is responsible for managing the product backlog, prioritizing all work, and is the final authority on feature acceptance. The vendor will work independently on the Rails backend but will collaborate closely with CAIC's front-end developers and non-technical subject matter experts.</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Trebuchet MS" w:cs="Trebuchet MS" w:eastAsia="Trebuchet MS" w:hAnsi="Trebuchet MS"/>
        </w:rPr>
      </w:pPr>
      <w:bookmarkStart w:colFirst="0" w:colLast="0" w:name="_9tf7k1c8v980" w:id="124"/>
      <w:bookmarkEnd w:id="124"/>
      <w:r w:rsidDel="00000000" w:rsidR="00000000" w:rsidRPr="00000000">
        <w:rPr>
          <w:rtl w:val="0"/>
        </w:rPr>
      </w:r>
    </w:p>
    <w:p w:rsidR="00000000" w:rsidDel="00000000" w:rsidP="00000000" w:rsidRDefault="00000000" w:rsidRPr="00000000" w14:paraId="00000119">
      <w:pPr>
        <w:pStyle w:val="Heading2"/>
        <w:widowControl w:val="0"/>
        <w:numPr>
          <w:ilvl w:val="0"/>
          <w:numId w:val="5"/>
        </w:numPr>
        <w:spacing w:after="0" w:before="0" w:line="276" w:lineRule="auto"/>
        <w:ind w:left="540"/>
        <w:jc w:val="left"/>
        <w:rPr/>
      </w:pPr>
      <w:bookmarkStart w:colFirst="0" w:colLast="0" w:name="_qsh70q" w:id="125"/>
      <w:bookmarkEnd w:id="125"/>
      <w:r w:rsidDel="00000000" w:rsidR="00000000" w:rsidRPr="00000000">
        <w:rPr>
          <w:rtl w:val="0"/>
        </w:rPr>
        <w:t xml:space="preserve">Vendor Response </w:t>
      </w:r>
      <w:r w:rsidDel="00000000" w:rsidR="00000000" w:rsidRPr="00000000">
        <w:rPr>
          <w:rtl w:val="0"/>
        </w:rPr>
      </w:r>
    </w:p>
    <w:p w:rsidR="00000000" w:rsidDel="00000000" w:rsidP="00000000" w:rsidRDefault="00000000" w:rsidRPr="00000000" w14:paraId="0000011A">
      <w:pPr>
        <w:pStyle w:val="Heading3"/>
        <w:widowControl w:val="0"/>
        <w:numPr>
          <w:ilvl w:val="1"/>
          <w:numId w:val="5"/>
        </w:numPr>
        <w:spacing w:after="0" w:before="0" w:line="276" w:lineRule="auto"/>
        <w:ind w:left="1080" w:hanging="540"/>
        <w:rPr/>
      </w:pPr>
      <w:bookmarkStart w:colFirst="0" w:colLast="0" w:name="_qsh70q" w:id="125"/>
      <w:bookmarkEnd w:id="125"/>
      <w:r w:rsidDel="00000000" w:rsidR="00000000" w:rsidRPr="00000000">
        <w:rPr>
          <w:rFonts w:ascii="Trebuchet MS" w:cs="Trebuchet MS" w:eastAsia="Trebuchet MS" w:hAnsi="Trebuchet MS"/>
          <w:sz w:val="24"/>
          <w:szCs w:val="24"/>
          <w:rtl w:val="0"/>
        </w:rPr>
        <w:t xml:space="preserve">General Information for ITN Response</w:t>
      </w:r>
    </w:p>
    <w:p w:rsidR="00000000" w:rsidDel="00000000" w:rsidP="00000000" w:rsidRDefault="00000000" w:rsidRPr="00000000" w14:paraId="0000011B">
      <w:pPr>
        <w:numPr>
          <w:ilvl w:val="2"/>
          <w:numId w:val="23"/>
        </w:numPr>
        <w:spacing w:after="0" w:before="0" w:line="276" w:lineRule="auto"/>
        <w:ind w:left="1620" w:hanging="540"/>
        <w:rPr>
          <w:rFonts w:ascii="Trebuchet MS" w:cs="Trebuchet MS" w:eastAsia="Trebuchet MS" w:hAnsi="Trebuchet MS"/>
        </w:rPr>
      </w:pPr>
      <w:r w:rsidDel="00000000" w:rsidR="00000000" w:rsidRPr="00000000">
        <w:rPr>
          <w:rFonts w:ascii="Trebuchet MS" w:cs="Trebuchet MS" w:eastAsia="Trebuchet MS" w:hAnsi="Trebuchet MS"/>
          <w:rtl w:val="0"/>
        </w:rPr>
        <w:t xml:space="preserve">Vendors are encouraged to review the ITN and related attachments in its entirety to assure understanding of and compliance with requirements that are included in these documents.</w:t>
      </w:r>
    </w:p>
    <w:p w:rsidR="00000000" w:rsidDel="00000000" w:rsidP="00000000" w:rsidRDefault="00000000" w:rsidRPr="00000000" w14:paraId="0000011C">
      <w:pPr>
        <w:spacing w:after="0" w:before="0" w:line="276" w:lineRule="auto"/>
        <w:ind w:left="0" w:firstLine="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1D">
      <w:pPr>
        <w:numPr>
          <w:ilvl w:val="2"/>
          <w:numId w:val="23"/>
        </w:numPr>
        <w:spacing w:after="0" w:before="0" w:line="276" w:lineRule="auto"/>
        <w:ind w:left="1620" w:hanging="540"/>
        <w:rPr>
          <w:rFonts w:ascii="Trebuchet MS" w:cs="Trebuchet MS" w:eastAsia="Trebuchet MS" w:hAnsi="Trebuchet MS"/>
        </w:rPr>
      </w:pPr>
      <w:r w:rsidDel="00000000" w:rsidR="00000000" w:rsidRPr="00000000">
        <w:rPr>
          <w:rFonts w:ascii="Trebuchet MS" w:cs="Trebuchet MS" w:eastAsia="Trebuchet MS" w:hAnsi="Trebuchet MS"/>
          <w:rtl w:val="0"/>
        </w:rPr>
        <w:t xml:space="preserve">To facilitate evaluation of responses, a response should be thorough yet brief. A response should address the requirements set forth in the ITN and should provide sufficient details to allow the committee(s) to determine whether the response evidences:</w:t>
      </w:r>
    </w:p>
    <w:p w:rsidR="00000000" w:rsidDel="00000000" w:rsidP="00000000" w:rsidRDefault="00000000" w:rsidRPr="00000000" w14:paraId="0000011E">
      <w:pPr>
        <w:numPr>
          <w:ilvl w:val="3"/>
          <w:numId w:val="2"/>
        </w:numPr>
        <w:spacing w:after="0" w:before="0" w:line="276" w:lineRule="auto"/>
        <w:ind w:left="2160" w:hanging="540"/>
        <w:rPr>
          <w:rFonts w:ascii="Trebuchet MS" w:cs="Trebuchet MS" w:eastAsia="Trebuchet MS" w:hAnsi="Trebuchet MS"/>
        </w:rPr>
      </w:pPr>
      <w:r w:rsidDel="00000000" w:rsidR="00000000" w:rsidRPr="00000000">
        <w:rPr>
          <w:rFonts w:ascii="Trebuchet MS" w:cs="Trebuchet MS" w:eastAsia="Trebuchet MS" w:hAnsi="Trebuchet MS"/>
          <w:rtl w:val="0"/>
        </w:rPr>
        <w:t xml:space="preserve">Understanding of the State’s needs, requirements and contracting terms and conditions; and</w:t>
      </w:r>
    </w:p>
    <w:p w:rsidR="00000000" w:rsidDel="00000000" w:rsidP="00000000" w:rsidRDefault="00000000" w:rsidRPr="00000000" w14:paraId="0000011F">
      <w:pPr>
        <w:numPr>
          <w:ilvl w:val="3"/>
          <w:numId w:val="2"/>
        </w:numPr>
        <w:spacing w:after="0" w:before="0" w:line="276" w:lineRule="auto"/>
        <w:ind w:left="2160" w:hanging="540"/>
        <w:rPr>
          <w:rFonts w:ascii="Trebuchet MS" w:cs="Trebuchet MS" w:eastAsia="Trebuchet MS" w:hAnsi="Trebuchet MS"/>
        </w:rPr>
      </w:pPr>
      <w:r w:rsidDel="00000000" w:rsidR="00000000" w:rsidRPr="00000000">
        <w:rPr>
          <w:rFonts w:ascii="Trebuchet MS" w:cs="Trebuchet MS" w:eastAsia="Trebuchet MS" w:hAnsi="Trebuchet MS"/>
          <w:rtl w:val="0"/>
        </w:rPr>
        <w:t xml:space="preserve">Ability to meet the State’s needs, including the experience and resources necessary to carry out the work towards meeting the State’s needs; and</w:t>
      </w:r>
    </w:p>
    <w:p w:rsidR="00000000" w:rsidDel="00000000" w:rsidP="00000000" w:rsidRDefault="00000000" w:rsidRPr="00000000" w14:paraId="00000120">
      <w:pPr>
        <w:numPr>
          <w:ilvl w:val="3"/>
          <w:numId w:val="2"/>
        </w:numPr>
        <w:spacing w:after="0" w:before="0" w:line="276" w:lineRule="auto"/>
        <w:ind w:left="2160" w:hanging="540"/>
        <w:rPr>
          <w:rFonts w:ascii="Trebuchet MS" w:cs="Trebuchet MS" w:eastAsia="Trebuchet MS" w:hAnsi="Trebuchet MS"/>
        </w:rPr>
      </w:pPr>
      <w:r w:rsidDel="00000000" w:rsidR="00000000" w:rsidRPr="00000000">
        <w:rPr>
          <w:rFonts w:ascii="Trebuchet MS" w:cs="Trebuchet MS" w:eastAsia="Trebuchet MS" w:hAnsi="Trebuchet MS"/>
          <w:rtl w:val="0"/>
        </w:rPr>
        <w:t xml:space="preserve">Costs that are reasonable and consistent with the industry.</w:t>
      </w:r>
    </w:p>
    <w:p w:rsidR="00000000" w:rsidDel="00000000" w:rsidP="00000000" w:rsidRDefault="00000000" w:rsidRPr="00000000" w14:paraId="00000121">
      <w:pPr>
        <w:spacing w:after="0" w:before="0" w:line="276" w:lineRule="auto"/>
        <w:ind w:left="0" w:firstLine="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22">
      <w:pPr>
        <w:pStyle w:val="Heading3"/>
        <w:widowControl w:val="0"/>
        <w:numPr>
          <w:ilvl w:val="1"/>
          <w:numId w:val="5"/>
        </w:numPr>
        <w:spacing w:after="0" w:before="0" w:line="276" w:lineRule="auto"/>
        <w:ind w:left="1080" w:hanging="540"/>
        <w:rPr/>
      </w:pPr>
      <w:bookmarkStart w:colFirst="0" w:colLast="0" w:name="_3as4poj" w:id="126"/>
      <w:bookmarkEnd w:id="126"/>
      <w:r w:rsidDel="00000000" w:rsidR="00000000" w:rsidRPr="00000000">
        <w:rPr>
          <w:rFonts w:ascii="Trebuchet MS" w:cs="Trebuchet MS" w:eastAsia="Trebuchet MS" w:hAnsi="Trebuchet MS"/>
          <w:sz w:val="24"/>
          <w:szCs w:val="24"/>
          <w:rtl w:val="0"/>
        </w:rPr>
        <w:t xml:space="preserve">Submission Content</w:t>
      </w:r>
      <w:r w:rsidDel="00000000" w:rsidR="00000000" w:rsidRPr="00000000">
        <w:rPr>
          <w:rtl w:val="0"/>
        </w:rPr>
      </w:r>
    </w:p>
    <w:p w:rsidR="00000000" w:rsidDel="00000000" w:rsidP="00000000" w:rsidRDefault="00000000" w:rsidRPr="00000000" w14:paraId="00000123">
      <w:pPr>
        <w:spacing w:after="0" w:before="0" w:line="276" w:lineRule="auto"/>
        <w:ind w:left="1080" w:firstLine="0"/>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Submissions from interested parties must include the following sections for consideration:</w:t>
      </w:r>
      <w:r w:rsidDel="00000000" w:rsidR="00000000" w:rsidRPr="00000000">
        <w:rPr>
          <w:rtl w:val="0"/>
        </w:rPr>
      </w:r>
    </w:p>
    <w:p w:rsidR="00000000" w:rsidDel="00000000" w:rsidP="00000000" w:rsidRDefault="00000000" w:rsidRPr="00000000" w14:paraId="00000124">
      <w:pPr>
        <w:widowControl w:val="0"/>
        <w:numPr>
          <w:ilvl w:val="2"/>
          <w:numId w:val="5"/>
        </w:numPr>
        <w:spacing w:after="0" w:before="0" w:line="276" w:lineRule="auto"/>
        <w:ind w:left="1620" w:hanging="540"/>
        <w:rPr/>
      </w:pPr>
      <w:bookmarkStart w:colFirst="0" w:colLast="0" w:name="_tdgq76dsno5r" w:id="127"/>
      <w:bookmarkEnd w:id="127"/>
      <w:r w:rsidDel="00000000" w:rsidR="00000000" w:rsidRPr="00000000">
        <w:rPr>
          <w:rFonts w:ascii="Trebuchet MS" w:cs="Trebuchet MS" w:eastAsia="Trebuchet MS" w:hAnsi="Trebuchet MS"/>
          <w:b w:val="1"/>
          <w:rtl w:val="0"/>
        </w:rPr>
        <w:t xml:space="preserve">Development Approach and Project Management:</w:t>
      </w:r>
      <w:r w:rsidDel="00000000" w:rsidR="00000000" w:rsidRPr="00000000">
        <w:rPr>
          <w:rFonts w:ascii="Trebuchet MS" w:cs="Trebuchet MS" w:eastAsia="Trebuchet MS" w:hAnsi="Trebuchet MS"/>
          <w:rtl w:val="0"/>
        </w:rPr>
        <w:t xml:space="preserve"> Describe your approach to Agile development, collaboration, and how you ensure projects are delivered on time and within budget.</w:t>
      </w:r>
    </w:p>
    <w:p w:rsidR="00000000" w:rsidDel="00000000" w:rsidP="00000000" w:rsidRDefault="00000000" w:rsidRPr="00000000" w14:paraId="00000125">
      <w:pPr>
        <w:widowControl w:val="0"/>
        <w:spacing w:after="0" w:before="0" w:line="276" w:lineRule="auto"/>
        <w:ind w:left="0" w:firstLine="0"/>
        <w:rPr>
          <w:rFonts w:ascii="Trebuchet MS" w:cs="Trebuchet MS" w:eastAsia="Trebuchet MS" w:hAnsi="Trebuchet MS"/>
        </w:rPr>
      </w:pPr>
      <w:bookmarkStart w:colFirst="0" w:colLast="0" w:name="_fzpf231nva2l" w:id="128"/>
      <w:bookmarkEnd w:id="128"/>
      <w:r w:rsidDel="00000000" w:rsidR="00000000" w:rsidRPr="00000000">
        <w:rPr>
          <w:rtl w:val="0"/>
        </w:rPr>
      </w:r>
    </w:p>
    <w:p w:rsidR="00000000" w:rsidDel="00000000" w:rsidP="00000000" w:rsidRDefault="00000000" w:rsidRPr="00000000" w14:paraId="00000126">
      <w:pPr>
        <w:widowControl w:val="0"/>
        <w:numPr>
          <w:ilvl w:val="2"/>
          <w:numId w:val="5"/>
        </w:numPr>
        <w:spacing w:after="0" w:before="0" w:line="276" w:lineRule="auto"/>
        <w:ind w:left="1620" w:hanging="540"/>
        <w:rPr/>
      </w:pPr>
      <w:bookmarkStart w:colFirst="0" w:colLast="0" w:name="_4wlxd3gvvjxl" w:id="129"/>
      <w:bookmarkEnd w:id="129"/>
      <w:r w:rsidDel="00000000" w:rsidR="00000000" w:rsidRPr="00000000">
        <w:rPr>
          <w:rFonts w:ascii="Trebuchet MS" w:cs="Trebuchet MS" w:eastAsia="Trebuchet MS" w:hAnsi="Trebuchet MS"/>
          <w:b w:val="1"/>
          <w:rtl w:val="0"/>
        </w:rPr>
        <w:t xml:space="preserve">Past Experience:</w:t>
      </w:r>
      <w:r w:rsidDel="00000000" w:rsidR="00000000" w:rsidRPr="00000000">
        <w:rPr>
          <w:rFonts w:ascii="Trebuchet MS" w:cs="Trebuchet MS" w:eastAsia="Trebuchet MS" w:hAnsi="Trebuchet MS"/>
          <w:rtl w:val="0"/>
        </w:rPr>
        <w:t xml:space="preserve"> Provide a detailed summary of your experience with Ruby on Rails, specifically highlighting projects that are similar in scope and technology to CAIC’s landscape. </w:t>
      </w:r>
      <w:r w:rsidDel="00000000" w:rsidR="00000000" w:rsidRPr="00000000">
        <w:rPr>
          <w:rFonts w:ascii="Trebuchet MS" w:cs="Trebuchet MS" w:eastAsia="Trebuchet MS" w:hAnsi="Trebuchet MS"/>
          <w:rtl w:val="0"/>
        </w:rPr>
        <w:t xml:space="preserve">Provide links to or descriptions of at least two relevant projects that demonstrate your technical capabilities and innovation.</w:t>
      </w:r>
      <w:r w:rsidDel="00000000" w:rsidR="00000000" w:rsidRPr="00000000">
        <w:rPr>
          <w:rtl w:val="0"/>
        </w:rPr>
      </w:r>
    </w:p>
    <w:p w:rsidR="00000000" w:rsidDel="00000000" w:rsidP="00000000" w:rsidRDefault="00000000" w:rsidRPr="00000000" w14:paraId="00000127">
      <w:pPr>
        <w:widowControl w:val="0"/>
        <w:spacing w:after="0" w:before="0" w:line="276" w:lineRule="auto"/>
        <w:ind w:left="0" w:firstLine="0"/>
        <w:rPr>
          <w:rFonts w:ascii="Trebuchet MS" w:cs="Trebuchet MS" w:eastAsia="Trebuchet MS" w:hAnsi="Trebuchet MS"/>
        </w:rPr>
      </w:pPr>
      <w:bookmarkStart w:colFirst="0" w:colLast="0" w:name="_vn39mdlou6sq" w:id="130"/>
      <w:bookmarkEnd w:id="130"/>
      <w:r w:rsidDel="00000000" w:rsidR="00000000" w:rsidRPr="00000000">
        <w:rPr>
          <w:rtl w:val="0"/>
        </w:rPr>
      </w:r>
    </w:p>
    <w:p w:rsidR="00000000" w:rsidDel="00000000" w:rsidP="00000000" w:rsidRDefault="00000000" w:rsidRPr="00000000" w14:paraId="00000128">
      <w:pPr>
        <w:widowControl w:val="0"/>
        <w:numPr>
          <w:ilvl w:val="2"/>
          <w:numId w:val="5"/>
        </w:numPr>
        <w:spacing w:after="0" w:before="0" w:line="276" w:lineRule="auto"/>
        <w:ind w:left="1620" w:hanging="540"/>
        <w:rPr/>
      </w:pPr>
      <w:bookmarkStart w:colFirst="0" w:colLast="0" w:name="_gt6b55jpuqb4" w:id="131"/>
      <w:bookmarkEnd w:id="131"/>
      <w:r w:rsidDel="00000000" w:rsidR="00000000" w:rsidRPr="00000000">
        <w:rPr>
          <w:rFonts w:ascii="Trebuchet MS" w:cs="Trebuchet MS" w:eastAsia="Trebuchet MS" w:hAnsi="Trebuchet MS"/>
          <w:b w:val="1"/>
          <w:rtl w:val="0"/>
        </w:rPr>
        <w:t xml:space="preserve">Availability and Response Times:</w:t>
      </w:r>
      <w:r w:rsidDel="00000000" w:rsidR="00000000" w:rsidRPr="00000000">
        <w:rPr>
          <w:rFonts w:ascii="Trebuchet MS" w:cs="Trebuchet MS" w:eastAsia="Trebuchet MS" w:hAnsi="Trebuchet MS"/>
          <w:rtl w:val="0"/>
        </w:rPr>
        <w:t xml:space="preserve"> Detail your general availability for part-time work and your guaranteed response times for critical support incidents.</w:t>
      </w:r>
    </w:p>
    <w:p w:rsidR="00000000" w:rsidDel="00000000" w:rsidP="00000000" w:rsidRDefault="00000000" w:rsidRPr="00000000" w14:paraId="00000129">
      <w:pPr>
        <w:widowControl w:val="0"/>
        <w:spacing w:after="0" w:before="0" w:line="276" w:lineRule="auto"/>
        <w:ind w:left="0" w:firstLine="0"/>
        <w:rPr>
          <w:rFonts w:ascii="Trebuchet MS" w:cs="Trebuchet MS" w:eastAsia="Trebuchet MS" w:hAnsi="Trebuchet MS"/>
        </w:rPr>
      </w:pPr>
      <w:bookmarkStart w:colFirst="0" w:colLast="0" w:name="_h16t4bfkjgjj" w:id="132"/>
      <w:bookmarkEnd w:id="132"/>
      <w:r w:rsidDel="00000000" w:rsidR="00000000" w:rsidRPr="00000000">
        <w:rPr>
          <w:rtl w:val="0"/>
        </w:rPr>
      </w:r>
    </w:p>
    <w:p w:rsidR="00000000" w:rsidDel="00000000" w:rsidP="00000000" w:rsidRDefault="00000000" w:rsidRPr="00000000" w14:paraId="0000012A">
      <w:pPr>
        <w:widowControl w:val="0"/>
        <w:numPr>
          <w:ilvl w:val="2"/>
          <w:numId w:val="5"/>
        </w:numPr>
        <w:spacing w:after="0" w:before="0" w:line="276" w:lineRule="auto"/>
        <w:ind w:left="1620" w:hanging="540"/>
        <w:rPr/>
      </w:pPr>
      <w:bookmarkStart w:colFirst="0" w:colLast="0" w:name="_dik93p1lsst1" w:id="133"/>
      <w:bookmarkEnd w:id="133"/>
      <w:r w:rsidDel="00000000" w:rsidR="00000000" w:rsidRPr="00000000">
        <w:rPr>
          <w:rFonts w:ascii="Trebuchet MS" w:cs="Trebuchet MS" w:eastAsia="Trebuchet MS" w:hAnsi="Trebuchet MS"/>
          <w:b w:val="1"/>
          <w:rtl w:val="0"/>
        </w:rPr>
        <w:t xml:space="preserve">Risk Management Approach:</w:t>
      </w:r>
      <w:r w:rsidDel="00000000" w:rsidR="00000000" w:rsidRPr="00000000">
        <w:rPr>
          <w:rFonts w:ascii="Trebuchet MS" w:cs="Trebuchet MS" w:eastAsia="Trebuchet MS" w:hAnsi="Trebuchet MS"/>
          <w:rtl w:val="0"/>
        </w:rPr>
        <w:t xml:space="preserve"> Explain your process for identifying, communicating, and mitigating project risks.</w:t>
      </w:r>
    </w:p>
    <w:p w:rsidR="00000000" w:rsidDel="00000000" w:rsidP="00000000" w:rsidRDefault="00000000" w:rsidRPr="00000000" w14:paraId="0000012B">
      <w:pPr>
        <w:widowControl w:val="0"/>
        <w:spacing w:after="0" w:before="0" w:line="276" w:lineRule="auto"/>
        <w:ind w:left="0" w:firstLine="0"/>
        <w:rPr>
          <w:rFonts w:ascii="Trebuchet MS" w:cs="Trebuchet MS" w:eastAsia="Trebuchet MS" w:hAnsi="Trebuchet MS"/>
        </w:rPr>
      </w:pPr>
      <w:bookmarkStart w:colFirst="0" w:colLast="0" w:name="_mc6mv6jgvk3a" w:id="134"/>
      <w:bookmarkEnd w:id="134"/>
      <w:r w:rsidDel="00000000" w:rsidR="00000000" w:rsidRPr="00000000">
        <w:rPr>
          <w:rtl w:val="0"/>
        </w:rPr>
      </w:r>
    </w:p>
    <w:p w:rsidR="00000000" w:rsidDel="00000000" w:rsidP="00000000" w:rsidRDefault="00000000" w:rsidRPr="00000000" w14:paraId="0000012C">
      <w:pPr>
        <w:widowControl w:val="0"/>
        <w:numPr>
          <w:ilvl w:val="2"/>
          <w:numId w:val="5"/>
        </w:numPr>
        <w:spacing w:after="0" w:before="0" w:line="276" w:lineRule="auto"/>
        <w:ind w:left="1620" w:hanging="540"/>
        <w:rPr/>
      </w:pPr>
      <w:bookmarkStart w:colFirst="0" w:colLast="0" w:name="_bq8w0a89z7ao" w:id="135"/>
      <w:bookmarkEnd w:id="135"/>
      <w:r w:rsidDel="00000000" w:rsidR="00000000" w:rsidRPr="00000000">
        <w:rPr>
          <w:rFonts w:ascii="Trebuchet MS" w:cs="Trebuchet MS" w:eastAsia="Trebuchet MS" w:hAnsi="Trebuchet MS"/>
          <w:b w:val="1"/>
          <w:rtl w:val="0"/>
        </w:rPr>
        <w:t xml:space="preserve">Change Management Approach:</w:t>
      </w:r>
      <w:r w:rsidDel="00000000" w:rsidR="00000000" w:rsidRPr="00000000">
        <w:rPr>
          <w:rFonts w:ascii="Trebuchet MS" w:cs="Trebuchet MS" w:eastAsia="Trebuchet MS" w:hAnsi="Trebuchet MS"/>
          <w:rtl w:val="0"/>
        </w:rPr>
        <w:t xml:space="preserve"> Describe your process for managing and documenting changes to production systems</w:t>
      </w:r>
    </w:p>
    <w:p w:rsidR="00000000" w:rsidDel="00000000" w:rsidP="00000000" w:rsidRDefault="00000000" w:rsidRPr="00000000" w14:paraId="0000012D">
      <w:pPr>
        <w:widowControl w:val="0"/>
        <w:spacing w:after="0" w:before="0" w:line="276" w:lineRule="auto"/>
        <w:ind w:left="0" w:firstLine="0"/>
        <w:rPr>
          <w:rFonts w:ascii="Trebuchet MS" w:cs="Trebuchet MS" w:eastAsia="Trebuchet MS" w:hAnsi="Trebuchet MS"/>
        </w:rPr>
      </w:pPr>
      <w:bookmarkStart w:colFirst="0" w:colLast="0" w:name="_kdu0htpjpcm3" w:id="136"/>
      <w:bookmarkEnd w:id="136"/>
      <w:r w:rsidDel="00000000" w:rsidR="00000000" w:rsidRPr="00000000">
        <w:rPr>
          <w:rtl w:val="0"/>
        </w:rPr>
      </w:r>
    </w:p>
    <w:p w:rsidR="00000000" w:rsidDel="00000000" w:rsidP="00000000" w:rsidRDefault="00000000" w:rsidRPr="00000000" w14:paraId="0000012E">
      <w:pPr>
        <w:widowControl w:val="0"/>
        <w:numPr>
          <w:ilvl w:val="2"/>
          <w:numId w:val="5"/>
        </w:numPr>
        <w:spacing w:after="0" w:before="0" w:line="276" w:lineRule="auto"/>
        <w:ind w:left="1620" w:hanging="540"/>
        <w:rPr/>
      </w:pPr>
      <w:bookmarkStart w:colFirst="0" w:colLast="0" w:name="_3oidpzmxoaox" w:id="137"/>
      <w:bookmarkEnd w:id="137"/>
      <w:r w:rsidDel="00000000" w:rsidR="00000000" w:rsidRPr="00000000">
        <w:rPr>
          <w:rFonts w:ascii="Trebuchet MS" w:cs="Trebuchet MS" w:eastAsia="Trebuchet MS" w:hAnsi="Trebuchet MS"/>
          <w:b w:val="1"/>
          <w:rtl w:val="0"/>
        </w:rPr>
        <w:t xml:space="preserve">Rates:</w:t>
      </w:r>
      <w:r w:rsidDel="00000000" w:rsidR="00000000" w:rsidRPr="00000000">
        <w:rPr>
          <w:rFonts w:ascii="Trebuchet MS" w:cs="Trebuchet MS" w:eastAsia="Trebuchet MS" w:hAnsi="Trebuchet MS"/>
          <w:rtl w:val="0"/>
        </w:rPr>
        <w:t xml:space="preserve"> Provide your proposed hourly rate. See section 5.D for additional information on pricing. </w:t>
      </w:r>
    </w:p>
    <w:p w:rsidR="00000000" w:rsidDel="00000000" w:rsidP="00000000" w:rsidRDefault="00000000" w:rsidRPr="00000000" w14:paraId="0000012F">
      <w:pPr>
        <w:widowControl w:val="0"/>
        <w:spacing w:after="0" w:before="0" w:line="276" w:lineRule="auto"/>
        <w:ind w:left="0" w:firstLine="0"/>
        <w:rPr>
          <w:rFonts w:ascii="Trebuchet MS" w:cs="Trebuchet MS" w:eastAsia="Trebuchet MS" w:hAnsi="Trebuchet MS"/>
        </w:rPr>
      </w:pPr>
      <w:bookmarkStart w:colFirst="0" w:colLast="0" w:name="_xochkoolq8ub" w:id="138"/>
      <w:bookmarkEnd w:id="138"/>
      <w:r w:rsidDel="00000000" w:rsidR="00000000" w:rsidRPr="00000000">
        <w:rPr>
          <w:rtl w:val="0"/>
        </w:rPr>
      </w:r>
    </w:p>
    <w:p w:rsidR="00000000" w:rsidDel="00000000" w:rsidP="00000000" w:rsidRDefault="00000000" w:rsidRPr="00000000" w14:paraId="00000130">
      <w:pPr>
        <w:pStyle w:val="Heading3"/>
        <w:widowControl w:val="0"/>
        <w:numPr>
          <w:ilvl w:val="1"/>
          <w:numId w:val="5"/>
        </w:numPr>
        <w:spacing w:after="0" w:before="0" w:line="276" w:lineRule="auto"/>
        <w:ind w:left="1080" w:hanging="540"/>
        <w:rPr/>
      </w:pPr>
      <w:bookmarkStart w:colFirst="0" w:colLast="0" w:name="_1pxezwc" w:id="139"/>
      <w:bookmarkEnd w:id="139"/>
      <w:r w:rsidDel="00000000" w:rsidR="00000000" w:rsidRPr="00000000">
        <w:rPr>
          <w:rFonts w:ascii="Trebuchet MS" w:cs="Trebuchet MS" w:eastAsia="Trebuchet MS" w:hAnsi="Trebuchet MS"/>
          <w:sz w:val="24"/>
          <w:szCs w:val="24"/>
          <w:rtl w:val="0"/>
        </w:rPr>
        <w:t xml:space="preserve">Non-Negotiable Items</w:t>
      </w:r>
    </w:p>
    <w:p w:rsidR="00000000" w:rsidDel="00000000" w:rsidP="00000000" w:rsidRDefault="00000000" w:rsidRPr="00000000" w14:paraId="00000131">
      <w:pPr>
        <w:widowControl w:val="0"/>
        <w:spacing w:after="0" w:before="0" w:line="276" w:lineRule="auto"/>
        <w:ind w:left="1080" w:firstLine="0"/>
        <w:rPr>
          <w:rFonts w:ascii="Trebuchet MS" w:cs="Trebuchet MS" w:eastAsia="Trebuchet MS" w:hAnsi="Trebuchet MS"/>
        </w:rPr>
      </w:pPr>
      <w:r w:rsidDel="00000000" w:rsidR="00000000" w:rsidRPr="00000000">
        <w:rPr>
          <w:rFonts w:ascii="Trebuchet MS" w:cs="Trebuchet MS" w:eastAsia="Trebuchet MS" w:hAnsi="Trebuchet MS"/>
          <w:rtl w:val="0"/>
        </w:rPr>
        <w:t xml:space="preserve">Please review section 6.G for the mandatory non-negotiable items that will be included in an ensuing contract and cannot be waived or negotiated by the State. For vendors to be considered for award, they must be able to demonstrate they can provide the items outlined in section 6.G. </w:t>
      </w:r>
    </w:p>
    <w:p w:rsidR="00000000" w:rsidDel="00000000" w:rsidP="00000000" w:rsidRDefault="00000000" w:rsidRPr="00000000" w14:paraId="00000132">
      <w:pPr>
        <w:widowControl w:val="0"/>
        <w:spacing w:after="0" w:before="0" w:line="276" w:lineRule="auto"/>
        <w:ind w:left="0" w:firstLine="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33">
      <w:pPr>
        <w:pStyle w:val="Heading3"/>
        <w:widowControl w:val="0"/>
        <w:numPr>
          <w:ilvl w:val="1"/>
          <w:numId w:val="5"/>
        </w:numPr>
        <w:spacing w:after="0" w:before="0" w:line="276" w:lineRule="auto"/>
        <w:ind w:left="1080" w:hanging="540"/>
        <w:rPr/>
      </w:pPr>
      <w:bookmarkStart w:colFirst="0" w:colLast="0" w:name="_2i6jds5u76mx" w:id="140"/>
      <w:bookmarkEnd w:id="140"/>
      <w:r w:rsidDel="00000000" w:rsidR="00000000" w:rsidRPr="00000000">
        <w:rPr>
          <w:rFonts w:ascii="Trebuchet MS" w:cs="Trebuchet MS" w:eastAsia="Trebuchet MS" w:hAnsi="Trebuchet MS"/>
          <w:sz w:val="24"/>
          <w:szCs w:val="24"/>
          <w:rtl w:val="0"/>
        </w:rPr>
        <w:t xml:space="preserve">Pricing</w:t>
      </w:r>
    </w:p>
    <w:p w:rsidR="00000000" w:rsidDel="00000000" w:rsidP="00000000" w:rsidRDefault="00000000" w:rsidRPr="00000000" w14:paraId="00000134">
      <w:pPr>
        <w:widowControl w:val="0"/>
        <w:spacing w:after="0" w:before="0" w:line="276" w:lineRule="auto"/>
        <w:ind w:left="1080" w:firstLine="0"/>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State may consider response prices as a vendor’s best and final offer, unless otherwise stated in the ITN or further negotiated. The pricing information submitted by the vendor must describe in detail all cost terms that the State may incorporate into any contract awarded under this ITN. The State will consider price in determining the competitive range and the apparent successful vendor.</w:t>
      </w:r>
    </w:p>
    <w:p w:rsidR="00000000" w:rsidDel="00000000" w:rsidP="00000000" w:rsidRDefault="00000000" w:rsidRPr="00000000" w14:paraId="00000135">
      <w:pPr>
        <w:widowControl w:val="0"/>
        <w:spacing w:after="0" w:before="0" w:line="276" w:lineRule="auto"/>
        <w:ind w:left="0" w:firstLine="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36">
      <w:pPr>
        <w:pStyle w:val="Heading3"/>
        <w:widowControl w:val="0"/>
        <w:numPr>
          <w:ilvl w:val="1"/>
          <w:numId w:val="5"/>
        </w:numPr>
        <w:spacing w:after="0" w:before="0" w:line="276" w:lineRule="auto"/>
        <w:ind w:left="1080" w:hanging="540"/>
        <w:rPr/>
      </w:pPr>
      <w:bookmarkStart w:colFirst="0" w:colLast="0" w:name="_57pk0vqep5r9" w:id="141"/>
      <w:bookmarkEnd w:id="141"/>
      <w:r w:rsidDel="00000000" w:rsidR="00000000" w:rsidRPr="00000000">
        <w:rPr>
          <w:rFonts w:ascii="Trebuchet MS" w:cs="Trebuchet MS" w:eastAsia="Trebuchet MS" w:hAnsi="Trebuchet MS"/>
          <w:sz w:val="24"/>
          <w:szCs w:val="24"/>
          <w:rtl w:val="0"/>
        </w:rPr>
        <w:t xml:space="preserve">Vendor Response Signature Page</w:t>
      </w:r>
    </w:p>
    <w:p w:rsidR="00000000" w:rsidDel="00000000" w:rsidP="00000000" w:rsidRDefault="00000000" w:rsidRPr="00000000" w14:paraId="00000137">
      <w:pPr>
        <w:widowControl w:val="0"/>
        <w:spacing w:after="0" w:before="0" w:line="276" w:lineRule="auto"/>
        <w:ind w:left="1080" w:firstLine="0"/>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vendor </w:t>
      </w:r>
      <w:r w:rsidDel="00000000" w:rsidR="00000000" w:rsidRPr="00000000">
        <w:rPr>
          <w:rFonts w:ascii="Trebuchet MS" w:cs="Trebuchet MS" w:eastAsia="Trebuchet MS" w:hAnsi="Trebuchet MS"/>
          <w:b w:val="1"/>
          <w:rtl w:val="0"/>
        </w:rPr>
        <w:t xml:space="preserve">must submit a completed and signed Vendor Response Signature Page located immediately after the cover page of this document</w:t>
      </w:r>
      <w:r w:rsidDel="00000000" w:rsidR="00000000" w:rsidRPr="00000000">
        <w:rPr>
          <w:rFonts w:ascii="Trebuchet MS" w:cs="Trebuchet MS" w:eastAsia="Trebuchet MS" w:hAnsi="Trebuchet MS"/>
          <w:rtl w:val="0"/>
        </w:rPr>
        <w:t xml:space="preserve">. By its signature, vendor agrees to be bound by its response and the provisions set forth in this ITN and certifies it is in compliance with requirements set forth in the ITN.</w:t>
      </w:r>
    </w:p>
    <w:p w:rsidR="00000000" w:rsidDel="00000000" w:rsidP="00000000" w:rsidRDefault="00000000" w:rsidRPr="00000000" w14:paraId="00000138">
      <w:pPr>
        <w:widowControl w:val="0"/>
        <w:spacing w:after="0" w:before="0" w:line="276" w:lineRule="auto"/>
        <w:ind w:left="0" w:firstLine="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39">
      <w:pPr>
        <w:pStyle w:val="Heading3"/>
        <w:widowControl w:val="0"/>
        <w:numPr>
          <w:ilvl w:val="1"/>
          <w:numId w:val="5"/>
        </w:numPr>
        <w:spacing w:after="0" w:before="0" w:line="276" w:lineRule="auto"/>
        <w:ind w:left="1080" w:hanging="540"/>
        <w:rPr/>
      </w:pPr>
      <w:bookmarkStart w:colFirst="0" w:colLast="0" w:name="_nmrrofd2132b" w:id="142"/>
      <w:bookmarkEnd w:id="142"/>
      <w:r w:rsidDel="00000000" w:rsidR="00000000" w:rsidRPr="00000000">
        <w:rPr>
          <w:rFonts w:ascii="Trebuchet MS" w:cs="Trebuchet MS" w:eastAsia="Trebuchet MS" w:hAnsi="Trebuchet MS"/>
          <w:sz w:val="24"/>
          <w:szCs w:val="24"/>
          <w:rtl w:val="0"/>
        </w:rPr>
        <w:t xml:space="preserve">Response Submission Deadline</w:t>
      </w:r>
    </w:p>
    <w:p w:rsidR="00000000" w:rsidDel="00000000" w:rsidP="00000000" w:rsidRDefault="00000000" w:rsidRPr="00000000" w14:paraId="0000013A">
      <w:pPr>
        <w:widowControl w:val="0"/>
        <w:spacing w:after="0" w:before="0" w:line="276" w:lineRule="auto"/>
        <w:ind w:left="1080" w:firstLine="0"/>
        <w:rPr>
          <w:rFonts w:ascii="Trebuchet MS" w:cs="Trebuchet MS" w:eastAsia="Trebuchet MS" w:hAnsi="Trebuchet MS"/>
        </w:rPr>
      </w:pPr>
      <w:r w:rsidDel="00000000" w:rsidR="00000000" w:rsidRPr="00000000">
        <w:rPr>
          <w:rFonts w:ascii="Trebuchet MS" w:cs="Trebuchet MS" w:eastAsia="Trebuchet MS" w:hAnsi="Trebuchet MS"/>
          <w:rtl w:val="0"/>
        </w:rPr>
        <w:t xml:space="preserve">See section 1.F. Schedule of Activities, above.</w:t>
      </w:r>
    </w:p>
    <w:p w:rsidR="00000000" w:rsidDel="00000000" w:rsidP="00000000" w:rsidRDefault="00000000" w:rsidRPr="00000000" w14:paraId="0000013B">
      <w:pPr>
        <w:widowControl w:val="0"/>
        <w:spacing w:after="0" w:before="0" w:line="276" w:lineRule="auto"/>
        <w:ind w:left="0" w:firstLine="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3C">
      <w:pPr>
        <w:pStyle w:val="Heading3"/>
        <w:widowControl w:val="0"/>
        <w:numPr>
          <w:ilvl w:val="1"/>
          <w:numId w:val="5"/>
        </w:numPr>
        <w:spacing w:after="0" w:before="0" w:line="276" w:lineRule="auto"/>
        <w:ind w:left="1080" w:hanging="540"/>
        <w:rPr/>
      </w:pPr>
      <w:bookmarkStart w:colFirst="0" w:colLast="0" w:name="_49x2ik5" w:id="143"/>
      <w:bookmarkEnd w:id="143"/>
      <w:r w:rsidDel="00000000" w:rsidR="00000000" w:rsidRPr="00000000">
        <w:rPr>
          <w:rFonts w:ascii="Trebuchet MS" w:cs="Trebuchet MS" w:eastAsia="Trebuchet MS" w:hAnsi="Trebuchet MS"/>
          <w:sz w:val="24"/>
          <w:szCs w:val="24"/>
          <w:rtl w:val="0"/>
        </w:rPr>
        <w:t xml:space="preserve">Timeliness of Response Submission</w:t>
      </w:r>
    </w:p>
    <w:p w:rsidR="00000000" w:rsidDel="00000000" w:rsidP="00000000" w:rsidRDefault="00000000" w:rsidRPr="00000000" w14:paraId="0000013D">
      <w:pPr>
        <w:numPr>
          <w:ilvl w:val="2"/>
          <w:numId w:val="1"/>
        </w:numPr>
        <w:spacing w:after="0" w:before="0" w:line="276" w:lineRule="auto"/>
        <w:ind w:left="1620" w:hanging="540"/>
        <w:rPr>
          <w:rFonts w:ascii="Trebuchet MS" w:cs="Trebuchet MS" w:eastAsia="Trebuchet MS" w:hAnsi="Trebuchet MS"/>
        </w:rPr>
      </w:pPr>
      <w:r w:rsidDel="00000000" w:rsidR="00000000" w:rsidRPr="00000000">
        <w:rPr>
          <w:rFonts w:ascii="Trebuchet MS" w:cs="Trebuchet MS" w:eastAsia="Trebuchet MS" w:hAnsi="Trebuchet MS"/>
          <w:rtl w:val="0"/>
        </w:rPr>
        <w:t xml:space="preserve">Responses received after the submission deadline shall not be opened and shall be rejected as a late response, unless otherwise permitted by the procurement official in accordance with Procurement Rule R-24-103-201-10.</w:t>
      </w:r>
    </w:p>
    <w:p w:rsidR="00000000" w:rsidDel="00000000" w:rsidP="00000000" w:rsidRDefault="00000000" w:rsidRPr="00000000" w14:paraId="0000013E">
      <w:pPr>
        <w:spacing w:after="0" w:before="0" w:line="276" w:lineRule="auto"/>
        <w:ind w:left="0" w:firstLine="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3F">
      <w:pPr>
        <w:numPr>
          <w:ilvl w:val="2"/>
          <w:numId w:val="1"/>
        </w:numPr>
        <w:spacing w:after="0" w:before="0" w:line="276" w:lineRule="auto"/>
        <w:ind w:left="1620" w:hanging="540"/>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responsibility for ensuring that a vendor's response is received on time rests with the vendor. Reasonably foreseeable problems inherent in the delivery of responses are not extraordinary circumstances permitting acceptance of late responses. </w:t>
      </w:r>
    </w:p>
    <w:p w:rsidR="00000000" w:rsidDel="00000000" w:rsidP="00000000" w:rsidRDefault="00000000" w:rsidRPr="00000000" w14:paraId="00000140">
      <w:pPr>
        <w:spacing w:after="0" w:before="0" w:line="276" w:lineRule="auto"/>
        <w:ind w:left="0" w:firstLine="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41">
      <w:pPr>
        <w:pStyle w:val="Heading3"/>
        <w:widowControl w:val="0"/>
        <w:numPr>
          <w:ilvl w:val="1"/>
          <w:numId w:val="5"/>
        </w:numPr>
        <w:spacing w:after="0" w:before="0" w:line="276" w:lineRule="auto"/>
        <w:ind w:left="1080" w:hanging="540"/>
        <w:rPr/>
      </w:pPr>
      <w:bookmarkStart w:colFirst="0" w:colLast="0" w:name="_2p2csry" w:id="144"/>
      <w:bookmarkEnd w:id="144"/>
      <w:r w:rsidDel="00000000" w:rsidR="00000000" w:rsidRPr="00000000">
        <w:rPr>
          <w:rFonts w:ascii="Trebuchet MS" w:cs="Trebuchet MS" w:eastAsia="Trebuchet MS" w:hAnsi="Trebuchet MS"/>
          <w:sz w:val="24"/>
          <w:szCs w:val="24"/>
          <w:rtl w:val="0"/>
        </w:rPr>
        <w:t xml:space="preserve">Response Submission Instructions</w:t>
      </w:r>
    </w:p>
    <w:p w:rsidR="00000000" w:rsidDel="00000000" w:rsidP="00000000" w:rsidRDefault="00000000" w:rsidRPr="00000000" w14:paraId="00000142">
      <w:pPr>
        <w:spacing w:after="0" w:before="0" w:line="276" w:lineRule="auto"/>
        <w:ind w:left="1080" w:firstLine="0"/>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DNR</w:t>
      </w:r>
      <w:r w:rsidDel="00000000" w:rsidR="00000000" w:rsidRPr="00000000">
        <w:rPr>
          <w:rFonts w:ascii="Trebuchet MS" w:cs="Trebuchet MS" w:eastAsia="Trebuchet MS" w:hAnsi="Trebuchet MS"/>
          <w:rtl w:val="0"/>
        </w:rPr>
        <w:t xml:space="preserve"> requests that proposals be submitted sealed by using the </w:t>
      </w:r>
      <w:r w:rsidDel="00000000" w:rsidR="00000000" w:rsidRPr="00000000">
        <w:rPr>
          <w:rFonts w:ascii="Trebuchet MS" w:cs="Trebuchet MS" w:eastAsia="Trebuchet MS" w:hAnsi="Trebuchet MS"/>
          <w:b w:val="1"/>
          <w:rtl w:val="0"/>
        </w:rPr>
        <w:t xml:space="preserve">Vendor Self Service (VSS) System</w:t>
      </w:r>
      <w:r w:rsidDel="00000000" w:rsidR="00000000" w:rsidRPr="00000000">
        <w:rPr>
          <w:rFonts w:ascii="Trebuchet MS" w:cs="Trebuchet MS" w:eastAsia="Trebuchet MS" w:hAnsi="Trebuchet MS"/>
          <w:rtl w:val="0"/>
        </w:rPr>
        <w:t xml:space="preserve"> or </w:t>
      </w:r>
      <w:r w:rsidDel="00000000" w:rsidR="00000000" w:rsidRPr="00000000">
        <w:rPr>
          <w:rFonts w:ascii="Trebuchet MS" w:cs="Trebuchet MS" w:eastAsia="Trebuchet MS" w:hAnsi="Trebuchet MS"/>
          <w:b w:val="1"/>
          <w:rtl w:val="0"/>
        </w:rPr>
        <w:t xml:space="preserve">Google Forms</w:t>
      </w:r>
      <w:r w:rsidDel="00000000" w:rsidR="00000000" w:rsidRPr="00000000">
        <w:rPr>
          <w:rFonts w:ascii="Trebuchet MS" w:cs="Trebuchet MS" w:eastAsia="Trebuchet MS" w:hAnsi="Trebuchet MS"/>
          <w:rtl w:val="0"/>
        </w:rPr>
        <w:t xml:space="preserve">. </w:t>
      </w:r>
      <w:r w:rsidDel="00000000" w:rsidR="00000000" w:rsidRPr="00000000">
        <w:rPr>
          <w:rFonts w:ascii="Trebuchet MS" w:cs="Trebuchet MS" w:eastAsia="Trebuchet MS" w:hAnsi="Trebuchet MS"/>
          <w:b w:val="1"/>
          <w:rtl w:val="0"/>
        </w:rPr>
        <w:t xml:space="preserve">The State will not accept hard copy responses or responses submitted on CDs, DVDs, via facsimile, or via email. Responses that are determined to be at a variance with these requirements may not be accepted.</w:t>
      </w:r>
    </w:p>
    <w:p w:rsidR="00000000" w:rsidDel="00000000" w:rsidP="00000000" w:rsidRDefault="00000000" w:rsidRPr="00000000" w14:paraId="00000143">
      <w:pPr>
        <w:spacing w:after="0" w:before="0" w:line="276" w:lineRule="auto"/>
        <w:ind w:left="0" w:firstLine="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44">
      <w:pPr>
        <w:pStyle w:val="Heading4"/>
        <w:spacing w:after="0" w:before="0" w:line="276" w:lineRule="auto"/>
        <w:ind w:left="630" w:firstLine="450"/>
        <w:rPr>
          <w:rFonts w:ascii="Trebuchet MS" w:cs="Trebuchet MS" w:eastAsia="Trebuchet MS" w:hAnsi="Trebuchet MS"/>
          <w:b w:val="1"/>
        </w:rPr>
      </w:pPr>
      <w:bookmarkStart w:colFirst="0" w:colLast="0" w:name="_5zm2pzdahha9" w:id="145"/>
      <w:bookmarkEnd w:id="145"/>
      <w:r w:rsidDel="00000000" w:rsidR="00000000" w:rsidRPr="00000000">
        <w:rPr>
          <w:rFonts w:ascii="Trebuchet MS" w:cs="Trebuchet MS" w:eastAsia="Trebuchet MS" w:hAnsi="Trebuchet MS"/>
          <w:b w:val="1"/>
          <w:rtl w:val="0"/>
        </w:rPr>
        <w:t xml:space="preserve">VSS</w:t>
      </w:r>
    </w:p>
    <w:p w:rsidR="00000000" w:rsidDel="00000000" w:rsidP="00000000" w:rsidRDefault="00000000" w:rsidRPr="00000000" w14:paraId="00000145">
      <w:pPr>
        <w:spacing w:after="0" w:before="0" w:line="276" w:lineRule="auto"/>
        <w:ind w:left="1080" w:firstLine="0"/>
        <w:rPr>
          <w:rFonts w:ascii="Trebuchet MS" w:cs="Trebuchet MS" w:eastAsia="Trebuchet MS" w:hAnsi="Trebuchet MS"/>
        </w:rPr>
      </w:pPr>
      <w:r w:rsidDel="00000000" w:rsidR="00000000" w:rsidRPr="00000000">
        <w:rPr>
          <w:rFonts w:ascii="Trebuchet MS" w:cs="Trebuchet MS" w:eastAsia="Trebuchet MS" w:hAnsi="Trebuchet MS"/>
          <w:rtl w:val="0"/>
        </w:rPr>
        <w:t xml:space="preserve">Proposers submitting using </w:t>
      </w:r>
      <w:hyperlink r:id="rId27">
        <w:r w:rsidDel="00000000" w:rsidR="00000000" w:rsidRPr="00000000">
          <w:rPr>
            <w:rFonts w:ascii="Trebuchet MS" w:cs="Trebuchet MS" w:eastAsia="Trebuchet MS" w:hAnsi="Trebuchet MS"/>
            <w:color w:val="0000ff"/>
            <w:u w:val="single"/>
            <w:rtl w:val="0"/>
          </w:rPr>
          <w:t xml:space="preserve">Vendor Self Service</w:t>
        </w:r>
      </w:hyperlink>
      <w:r w:rsidDel="00000000" w:rsidR="00000000" w:rsidRPr="00000000">
        <w:rPr>
          <w:rFonts w:ascii="Trebuchet MS" w:cs="Trebuchet MS" w:eastAsia="Trebuchet MS" w:hAnsi="Trebuchet MS"/>
          <w:rtl w:val="0"/>
        </w:rPr>
        <w:t xml:space="preserve"> must attach their proposal within VSS. Please be aware that the maximum individual attachment size for VSS documents has been increased to 20MB. Proposals exceeding this limit must be separated into parts in order to accommodate lengthy responses or attachments.</w:t>
      </w:r>
    </w:p>
    <w:p w:rsidR="00000000" w:rsidDel="00000000" w:rsidP="00000000" w:rsidRDefault="00000000" w:rsidRPr="00000000" w14:paraId="00000146">
      <w:pPr>
        <w:spacing w:after="0" w:before="0" w:line="276" w:lineRule="auto"/>
        <w:ind w:left="0" w:firstLine="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47">
      <w:pPr>
        <w:pStyle w:val="Heading4"/>
        <w:spacing w:after="0" w:before="0" w:line="276" w:lineRule="auto"/>
        <w:ind w:left="630" w:firstLine="450"/>
        <w:rPr>
          <w:rFonts w:ascii="Trebuchet MS" w:cs="Trebuchet MS" w:eastAsia="Trebuchet MS" w:hAnsi="Trebuchet MS"/>
          <w:b w:val="1"/>
        </w:rPr>
      </w:pPr>
      <w:bookmarkStart w:colFirst="0" w:colLast="0" w:name="_4ccrhk9v4mb8" w:id="146"/>
      <w:bookmarkEnd w:id="146"/>
      <w:r w:rsidDel="00000000" w:rsidR="00000000" w:rsidRPr="00000000">
        <w:rPr>
          <w:rFonts w:ascii="Trebuchet MS" w:cs="Trebuchet MS" w:eastAsia="Trebuchet MS" w:hAnsi="Trebuchet MS"/>
          <w:b w:val="1"/>
          <w:rtl w:val="0"/>
        </w:rPr>
        <w:t xml:space="preserve">Google Forms</w:t>
      </w:r>
    </w:p>
    <w:p w:rsidR="00000000" w:rsidDel="00000000" w:rsidP="00000000" w:rsidRDefault="00000000" w:rsidRPr="00000000" w14:paraId="00000148">
      <w:pPr>
        <w:spacing w:after="0" w:before="0" w:line="276" w:lineRule="auto"/>
        <w:ind w:left="1080" w:firstLine="0"/>
        <w:rPr>
          <w:rFonts w:ascii="Trebuchet MS" w:cs="Trebuchet MS" w:eastAsia="Trebuchet MS" w:hAnsi="Trebuchet MS"/>
        </w:rPr>
      </w:pPr>
      <w:r w:rsidDel="00000000" w:rsidR="00000000" w:rsidRPr="00000000">
        <w:rPr>
          <w:rFonts w:ascii="Trebuchet MS" w:cs="Trebuchet MS" w:eastAsia="Trebuchet MS" w:hAnsi="Trebuchet MS"/>
          <w:rtl w:val="0"/>
        </w:rPr>
        <w:t xml:space="preserve">Vendors may submit proposals Google Forms by going to this link and following the instructions: </w:t>
      </w:r>
    </w:p>
    <w:p w:rsidR="00000000" w:rsidDel="00000000" w:rsidP="00000000" w:rsidRDefault="00000000" w:rsidRPr="00000000" w14:paraId="00000149">
      <w:pPr>
        <w:spacing w:after="0" w:before="0" w:line="276" w:lineRule="auto"/>
        <w:ind w:left="1080" w:firstLine="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4A">
      <w:pPr>
        <w:spacing w:after="0" w:before="0" w:line="276" w:lineRule="auto"/>
        <w:ind w:left="1080" w:firstLine="0"/>
        <w:rPr>
          <w:rFonts w:ascii="Trebuchet MS" w:cs="Trebuchet MS" w:eastAsia="Trebuchet MS" w:hAnsi="Trebuchet MS"/>
          <w:b w:val="1"/>
          <w:color w:val="0000ff"/>
          <w:highlight w:val="white"/>
        </w:rPr>
      </w:pPr>
      <w:hyperlink r:id="rId28">
        <w:r w:rsidDel="00000000" w:rsidR="00000000" w:rsidRPr="00000000">
          <w:rPr>
            <w:rFonts w:ascii="Trebuchet MS" w:cs="Trebuchet MS" w:eastAsia="Trebuchet MS" w:hAnsi="Trebuchet MS"/>
            <w:b w:val="1"/>
            <w:color w:val="0000ff"/>
            <w:u w:val="single"/>
            <w:rtl w:val="0"/>
          </w:rPr>
          <w:t xml:space="preserve">https://forms.gle/o6EwvLYxiAb46T4D8</w:t>
        </w:r>
      </w:hyperlink>
      <w:r w:rsidDel="00000000" w:rsidR="00000000" w:rsidRPr="00000000">
        <w:rPr>
          <w:rtl w:val="0"/>
        </w:rPr>
      </w:r>
    </w:p>
    <w:p w:rsidR="00000000" w:rsidDel="00000000" w:rsidP="00000000" w:rsidRDefault="00000000" w:rsidRPr="00000000" w14:paraId="0000014B">
      <w:pPr>
        <w:spacing w:after="0" w:before="0" w:line="276" w:lineRule="auto"/>
        <w:ind w:left="1080" w:firstLine="0"/>
        <w:rPr>
          <w:rFonts w:ascii="Trebuchet MS" w:cs="Trebuchet MS" w:eastAsia="Trebuchet MS" w:hAnsi="Trebuchet MS"/>
          <w:highlight w:val="white"/>
        </w:rPr>
      </w:pPr>
      <w:r w:rsidDel="00000000" w:rsidR="00000000" w:rsidRPr="00000000">
        <w:rPr>
          <w:rtl w:val="0"/>
        </w:rPr>
      </w:r>
    </w:p>
    <w:p w:rsidR="00000000" w:rsidDel="00000000" w:rsidP="00000000" w:rsidRDefault="00000000" w:rsidRPr="00000000" w14:paraId="0000014C">
      <w:pPr>
        <w:spacing w:after="0" w:before="0" w:line="276" w:lineRule="auto"/>
        <w:ind w:left="1080" w:firstLine="0"/>
        <w:rPr>
          <w:rFonts w:ascii="Trebuchet MS" w:cs="Trebuchet MS" w:eastAsia="Trebuchet MS" w:hAnsi="Trebuchet MS"/>
        </w:rPr>
      </w:pPr>
      <w:r w:rsidDel="00000000" w:rsidR="00000000" w:rsidRPr="00000000">
        <w:rPr>
          <w:rFonts w:ascii="Trebuchet MS" w:cs="Trebuchet MS" w:eastAsia="Trebuchet MS" w:hAnsi="Trebuchet MS"/>
          <w:highlight w:val="white"/>
          <w:rtl w:val="0"/>
        </w:rPr>
        <w:t xml:space="preserve">Please note that proposers using this submission method will be limited to one (1) upload with a Maximum Upload size of 1 GB (this means all documents should be combined into one zip file). </w:t>
      </w:r>
      <w:r w:rsidDel="00000000" w:rsidR="00000000" w:rsidRPr="00000000">
        <w:rPr>
          <w:rFonts w:ascii="Trebuchet MS" w:cs="Trebuchet MS" w:eastAsia="Trebuchet MS" w:hAnsi="Trebuchet MS"/>
          <w:rtl w:val="0"/>
        </w:rPr>
        <w:t xml:space="preserve">An exception to this may be made only when a Request for Confidentiality is submitted; if a Request for Confidentiality is submitted, two (2) uploads shall be permitted.</w:t>
      </w:r>
    </w:p>
    <w:p w:rsidR="00000000" w:rsidDel="00000000" w:rsidP="00000000" w:rsidRDefault="00000000" w:rsidRPr="00000000" w14:paraId="0000014D">
      <w:pPr>
        <w:spacing w:after="0" w:before="0" w:line="276" w:lineRule="auto"/>
        <w:ind w:left="1080" w:firstLine="0"/>
        <w:rPr>
          <w:rFonts w:ascii="Trebuchet MS" w:cs="Trebuchet MS" w:eastAsia="Trebuchet MS" w:hAnsi="Trebuchet MS"/>
          <w:highlight w:val="white"/>
        </w:rPr>
      </w:pPr>
      <w:r w:rsidDel="00000000" w:rsidR="00000000" w:rsidRPr="00000000">
        <w:rPr>
          <w:rtl w:val="0"/>
        </w:rPr>
      </w:r>
    </w:p>
    <w:p w:rsidR="00000000" w:rsidDel="00000000" w:rsidP="00000000" w:rsidRDefault="00000000" w:rsidRPr="00000000" w14:paraId="0000014E">
      <w:pPr>
        <w:spacing w:after="0" w:before="0" w:line="276" w:lineRule="auto"/>
        <w:ind w:left="1080" w:firstLine="0"/>
        <w:rPr>
          <w:rFonts w:ascii="Trebuchet MS" w:cs="Trebuchet MS" w:eastAsia="Trebuchet MS" w:hAnsi="Trebuchet MS"/>
        </w:rPr>
      </w:pPr>
      <w:r w:rsidDel="00000000" w:rsidR="00000000" w:rsidRPr="00000000">
        <w:rPr>
          <w:rFonts w:ascii="Trebuchet MS" w:cs="Trebuchet MS" w:eastAsia="Trebuchet MS" w:hAnsi="Trebuchet MS"/>
          <w:highlight w:val="white"/>
          <w:rtl w:val="0"/>
        </w:rPr>
        <w:t xml:space="preserve">In</w:t>
      </w:r>
      <w:r w:rsidDel="00000000" w:rsidR="00000000" w:rsidRPr="00000000">
        <w:rPr>
          <w:rFonts w:ascii="Trebuchet MS" w:cs="Trebuchet MS" w:eastAsia="Trebuchet MS" w:hAnsi="Trebuchet MS"/>
          <w:rtl w:val="0"/>
        </w:rPr>
        <w:t xml:space="preserve"> addition, proposers using this method for submission will be required to sign in using a Google account in order to attach documents. Please use the below link to create a Google account if needed:</w:t>
      </w:r>
    </w:p>
    <w:p w:rsidR="00000000" w:rsidDel="00000000" w:rsidP="00000000" w:rsidRDefault="00000000" w:rsidRPr="00000000" w14:paraId="0000014F">
      <w:pPr>
        <w:spacing w:after="0" w:before="0" w:line="276" w:lineRule="auto"/>
        <w:ind w:left="1080" w:firstLine="0"/>
        <w:rPr>
          <w:rFonts w:ascii="Trebuchet MS" w:cs="Trebuchet MS" w:eastAsia="Trebuchet MS" w:hAnsi="Trebuchet MS"/>
        </w:rPr>
      </w:pPr>
      <w:hyperlink r:id="rId29">
        <w:r w:rsidDel="00000000" w:rsidR="00000000" w:rsidRPr="00000000">
          <w:rPr>
            <w:rFonts w:ascii="Trebuchet MS" w:cs="Trebuchet MS" w:eastAsia="Trebuchet MS" w:hAnsi="Trebuchet MS"/>
            <w:color w:val="0000ff"/>
            <w:u w:val="single"/>
            <w:rtl w:val="0"/>
          </w:rPr>
          <w:t xml:space="preserve">https://www.google.com/account/about/</w:t>
        </w:r>
      </w:hyperlink>
      <w:r w:rsidDel="00000000" w:rsidR="00000000" w:rsidRPr="00000000">
        <w:rPr>
          <w:rtl w:val="0"/>
        </w:rPr>
      </w:r>
    </w:p>
    <w:p w:rsidR="00000000" w:rsidDel="00000000" w:rsidP="00000000" w:rsidRDefault="00000000" w:rsidRPr="00000000" w14:paraId="00000150">
      <w:pPr>
        <w:spacing w:after="0" w:before="0" w:line="276" w:lineRule="auto"/>
        <w:ind w:left="0" w:firstLine="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51">
      <w:pPr>
        <w:pStyle w:val="Heading3"/>
        <w:widowControl w:val="0"/>
        <w:numPr>
          <w:ilvl w:val="1"/>
          <w:numId w:val="5"/>
        </w:numPr>
        <w:spacing w:after="0" w:before="0" w:line="276" w:lineRule="auto"/>
        <w:ind w:left="1080" w:hanging="540"/>
        <w:rPr/>
      </w:pPr>
      <w:bookmarkStart w:colFirst="0" w:colLast="0" w:name="_147n2zr" w:id="147"/>
      <w:bookmarkEnd w:id="147"/>
      <w:r w:rsidDel="00000000" w:rsidR="00000000" w:rsidRPr="00000000">
        <w:rPr>
          <w:rFonts w:ascii="Trebuchet MS" w:cs="Trebuchet MS" w:eastAsia="Trebuchet MS" w:hAnsi="Trebuchet MS"/>
          <w:sz w:val="24"/>
          <w:szCs w:val="24"/>
          <w:rtl w:val="0"/>
        </w:rPr>
        <w:t xml:space="preserve">Vendor Information / Parent Company</w:t>
      </w:r>
    </w:p>
    <w:p w:rsidR="00000000" w:rsidDel="00000000" w:rsidP="00000000" w:rsidRDefault="00000000" w:rsidRPr="00000000" w14:paraId="00000152">
      <w:pPr>
        <w:widowControl w:val="0"/>
        <w:spacing w:after="0" w:before="0" w:line="276" w:lineRule="auto"/>
        <w:ind w:left="1080" w:firstLine="0"/>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vendor response must include a valid tax identification number for the vendor. The vendor must be a legal entity with the legal right to contract in the State of Colorado. If a vendor is owned or controlled by a parent company, the response must also identify the name, main office address, and tax identification number of the parent company. The tax identification number provided with the vendor’s signature must be that of the vendor responding to this ITN.</w:t>
      </w:r>
    </w:p>
    <w:p w:rsidR="00000000" w:rsidDel="00000000" w:rsidP="00000000" w:rsidRDefault="00000000" w:rsidRPr="00000000" w14:paraId="00000153">
      <w:pPr>
        <w:widowControl w:val="0"/>
        <w:spacing w:after="0" w:before="0" w:line="276" w:lineRule="auto"/>
        <w:ind w:left="0" w:firstLine="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54">
      <w:pPr>
        <w:pStyle w:val="Heading3"/>
        <w:numPr>
          <w:ilvl w:val="1"/>
          <w:numId w:val="5"/>
        </w:numPr>
      </w:pPr>
      <w:bookmarkStart w:colFirst="0" w:colLast="0" w:name="_3o7alnk" w:id="148"/>
      <w:bookmarkEnd w:id="148"/>
      <w:r w:rsidDel="00000000" w:rsidR="00000000" w:rsidRPr="00000000">
        <w:rPr>
          <w:rtl w:val="0"/>
        </w:rPr>
        <w:t xml:space="preserve">Vendor Requests for Confidentiality</w:t>
      </w:r>
    </w:p>
    <w:p w:rsidR="00000000" w:rsidDel="00000000" w:rsidP="00000000" w:rsidRDefault="00000000" w:rsidRPr="00000000" w14:paraId="00000155">
      <w:pPr>
        <w:numPr>
          <w:ilvl w:val="2"/>
          <w:numId w:val="24"/>
        </w:numPr>
        <w:spacing w:after="0" w:before="0" w:line="276" w:lineRule="auto"/>
        <w:ind w:left="1620" w:hanging="540"/>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State of Colorado is subject to the requirements of §24-72-201, CRS, et seq., Public (Open) Records. The State neither requests nor encourages the submission of confidential or proprietary information in response to this ITN.</w:t>
      </w:r>
    </w:p>
    <w:p w:rsidR="00000000" w:rsidDel="00000000" w:rsidP="00000000" w:rsidRDefault="00000000" w:rsidRPr="00000000" w14:paraId="00000156">
      <w:pPr>
        <w:spacing w:after="0" w:before="0" w:line="276" w:lineRule="auto"/>
        <w:ind w:left="0" w:firstLine="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57">
      <w:pPr>
        <w:numPr>
          <w:ilvl w:val="2"/>
          <w:numId w:val="24"/>
        </w:numPr>
        <w:spacing w:after="0" w:before="0" w:line="276" w:lineRule="auto"/>
        <w:ind w:left="1620" w:hanging="540"/>
        <w:rPr>
          <w:rFonts w:ascii="Trebuchet MS" w:cs="Trebuchet MS" w:eastAsia="Trebuchet MS" w:hAnsi="Trebuchet MS"/>
        </w:rPr>
      </w:pPr>
      <w:r w:rsidDel="00000000" w:rsidR="00000000" w:rsidRPr="00000000">
        <w:rPr>
          <w:rFonts w:ascii="Trebuchet MS" w:cs="Trebuchet MS" w:eastAsia="Trebuchet MS" w:hAnsi="Trebuchet MS"/>
          <w:rtl w:val="0"/>
        </w:rPr>
        <w:t xml:space="preserve">A vendor may submit, as a part of its response, a written request for classification of certain portions of the response as a trade secret or other confidential or proprietary information. Material for which the vendor is requesting confidentiality shall be readily identifiable and separable from other portions of the ITN response to facilitate public inspection of the non-confidential portion of the response. Commingling of confidential and non-confidential information is not acceptable. Neither response price information nor any information that will be included in a resulting contract will be considered confidential.</w:t>
      </w:r>
    </w:p>
    <w:p w:rsidR="00000000" w:rsidDel="00000000" w:rsidP="00000000" w:rsidRDefault="00000000" w:rsidRPr="00000000" w14:paraId="00000158">
      <w:pPr>
        <w:spacing w:after="0" w:before="0" w:line="276" w:lineRule="auto"/>
        <w:ind w:left="0" w:firstLine="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59">
      <w:pPr>
        <w:numPr>
          <w:ilvl w:val="2"/>
          <w:numId w:val="24"/>
        </w:numPr>
        <w:spacing w:after="0" w:before="0" w:line="276" w:lineRule="auto"/>
        <w:ind w:left="1620" w:hanging="540"/>
        <w:rPr>
          <w:rFonts w:ascii="Trebuchet MS" w:cs="Trebuchet MS" w:eastAsia="Trebuchet MS" w:hAnsi="Trebuchet MS"/>
        </w:rPr>
      </w:pPr>
      <w:r w:rsidDel="00000000" w:rsidR="00000000" w:rsidRPr="00000000">
        <w:rPr>
          <w:rFonts w:ascii="Trebuchet MS" w:cs="Trebuchet MS" w:eastAsia="Trebuchet MS" w:hAnsi="Trebuchet MS"/>
          <w:rtl w:val="0"/>
        </w:rPr>
        <w:t xml:space="preserve">One proposal without redacted confidential information must be provided as well as a second proposal with the confidential information redacted so the proposal may be distributed publicly as required by the Colorado Open Records Act. </w:t>
      </w:r>
    </w:p>
    <w:p w:rsidR="00000000" w:rsidDel="00000000" w:rsidP="00000000" w:rsidRDefault="00000000" w:rsidRPr="00000000" w14:paraId="0000015A">
      <w:pPr>
        <w:spacing w:after="0" w:before="0" w:line="276" w:lineRule="auto"/>
        <w:ind w:left="0" w:firstLine="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5B">
      <w:pPr>
        <w:numPr>
          <w:ilvl w:val="2"/>
          <w:numId w:val="24"/>
        </w:numPr>
        <w:spacing w:after="0" w:before="0" w:line="276" w:lineRule="auto"/>
        <w:ind w:left="1620" w:hanging="540"/>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vendor must include the rationale for any request to classify portions as a trade secret or confidential or proprietary, including references to the authority that allows for such treatment. </w:t>
      </w:r>
    </w:p>
    <w:p w:rsidR="00000000" w:rsidDel="00000000" w:rsidP="00000000" w:rsidRDefault="00000000" w:rsidRPr="00000000" w14:paraId="0000015C">
      <w:pPr>
        <w:spacing w:after="0" w:before="0" w:line="276" w:lineRule="auto"/>
        <w:ind w:left="0" w:firstLine="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5D">
      <w:pPr>
        <w:numPr>
          <w:ilvl w:val="2"/>
          <w:numId w:val="24"/>
        </w:numPr>
        <w:spacing w:after="0" w:before="0" w:line="276" w:lineRule="auto"/>
        <w:ind w:left="1620" w:hanging="540"/>
        <w:rPr>
          <w:rFonts w:ascii="Trebuchet MS" w:cs="Trebuchet MS" w:eastAsia="Trebuchet MS" w:hAnsi="Trebuchet MS"/>
        </w:rPr>
      </w:pPr>
      <w:r w:rsidDel="00000000" w:rsidR="00000000" w:rsidRPr="00000000">
        <w:rPr>
          <w:rFonts w:ascii="Trebuchet MS" w:cs="Trebuchet MS" w:eastAsia="Trebuchet MS" w:hAnsi="Trebuchet MS"/>
          <w:rtl w:val="0"/>
        </w:rPr>
        <w:t xml:space="preserve">In no event shall an entire response be classified as confidential. The procurement official or his or her designee shall determine if the information identified in the vendor’s request is exempt from disclosure in accordance with section 24-72-204, CRS, and shall inform the vendor in writing of his or her determination. If the vendor does not agree with the determination, the vendor may protest the determination in accordance with article 109 of the code. Reference Procurement Rule R-24-101-401-03.</w:t>
      </w:r>
    </w:p>
    <w:p w:rsidR="00000000" w:rsidDel="00000000" w:rsidP="00000000" w:rsidRDefault="00000000" w:rsidRPr="00000000" w14:paraId="0000015E">
      <w:pPr>
        <w:spacing w:after="0" w:before="0" w:line="276" w:lineRule="auto"/>
        <w:ind w:left="0" w:firstLine="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5F">
      <w:pPr>
        <w:numPr>
          <w:ilvl w:val="2"/>
          <w:numId w:val="24"/>
        </w:numPr>
        <w:spacing w:after="0" w:before="0" w:line="276" w:lineRule="auto"/>
        <w:ind w:left="1620" w:hanging="540"/>
        <w:rPr>
          <w:rFonts w:ascii="Trebuchet MS" w:cs="Trebuchet MS" w:eastAsia="Trebuchet MS" w:hAnsi="Trebuchet MS"/>
        </w:rPr>
      </w:pPr>
      <w:r w:rsidDel="00000000" w:rsidR="00000000" w:rsidRPr="00000000">
        <w:rPr>
          <w:rFonts w:ascii="Trebuchet MS" w:cs="Trebuchet MS" w:eastAsia="Trebuchet MS" w:hAnsi="Trebuchet MS"/>
          <w:rtl w:val="0"/>
        </w:rPr>
        <w:t xml:space="preserve">Any additional vendor information which may be part of the evaluation/negotiation process and for which a vendor claims confidentiality is subject to the same requirements and process identified above.</w:t>
      </w:r>
    </w:p>
    <w:p w:rsidR="00000000" w:rsidDel="00000000" w:rsidP="00000000" w:rsidRDefault="00000000" w:rsidRPr="00000000" w14:paraId="00000160">
      <w:pPr>
        <w:spacing w:after="0" w:line="276" w:lineRule="auto"/>
        <w:ind w:left="0" w:firstLine="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61">
      <w:pPr>
        <w:pStyle w:val="Heading3"/>
        <w:numPr>
          <w:ilvl w:val="1"/>
          <w:numId w:val="5"/>
        </w:numPr>
      </w:pPr>
      <w:bookmarkStart w:colFirst="0" w:colLast="0" w:name="_23ckvvd" w:id="149"/>
      <w:bookmarkEnd w:id="149"/>
      <w:r w:rsidDel="00000000" w:rsidR="00000000" w:rsidRPr="00000000">
        <w:rPr>
          <w:rtl w:val="0"/>
        </w:rPr>
        <w:t xml:space="preserve">Certification of Independent Price Determination</w:t>
      </w:r>
      <w:r w:rsidDel="00000000" w:rsidR="00000000" w:rsidRPr="00000000">
        <w:rPr>
          <w:rtl w:val="0"/>
        </w:rPr>
      </w:r>
    </w:p>
    <w:p w:rsidR="00000000" w:rsidDel="00000000" w:rsidP="00000000" w:rsidRDefault="00000000" w:rsidRPr="00000000" w14:paraId="00000162">
      <w:pPr>
        <w:widowControl w:val="0"/>
        <w:spacing w:after="0" w:before="0" w:line="276" w:lineRule="auto"/>
        <w:ind w:left="1080" w:firstLine="0"/>
        <w:rPr>
          <w:rFonts w:ascii="Trebuchet MS" w:cs="Trebuchet MS" w:eastAsia="Trebuchet MS" w:hAnsi="Trebuchet MS"/>
        </w:rPr>
      </w:pPr>
      <w:r w:rsidDel="00000000" w:rsidR="00000000" w:rsidRPr="00000000">
        <w:rPr>
          <w:rFonts w:ascii="Trebuchet MS" w:cs="Trebuchet MS" w:eastAsia="Trebuchet MS" w:hAnsi="Trebuchet MS"/>
          <w:rtl w:val="0"/>
        </w:rPr>
        <w:t xml:space="preserve">By its signature on the cover page, the vendor certifies that the prices and other terms in the response have been arrived at independently without any consultation, communication, agreement with, or knowledge of the contents of the response by, any other competing vendors, and in the case of a joint response each party thereto certifies as to its own organization. For purposes of this paragraph, "consultation, communication, agreement with, or knowledge" does not include knowledge of prices or terms gained through availability of established price lists or catalogues made available to the public by the competing vendors. No attempt has been made or will be made by the vendor to induce any other person or firm to submit or not to submit a response for restricting competition. Reference §6-4-101, CRS, et seq., (Colorado Antitrust Act of 1992) as amended.</w:t>
      </w:r>
    </w:p>
    <w:p w:rsidR="00000000" w:rsidDel="00000000" w:rsidP="00000000" w:rsidRDefault="00000000" w:rsidRPr="00000000" w14:paraId="00000163">
      <w:pPr>
        <w:widowControl w:val="0"/>
        <w:spacing w:after="0" w:before="0" w:line="276" w:lineRule="auto"/>
        <w:ind w:left="0" w:firstLine="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64">
      <w:pPr>
        <w:pStyle w:val="Heading3"/>
        <w:numPr>
          <w:ilvl w:val="1"/>
          <w:numId w:val="5"/>
        </w:numPr>
      </w:pPr>
      <w:bookmarkStart w:colFirst="0" w:colLast="0" w:name="_ihv636" w:id="150"/>
      <w:bookmarkEnd w:id="150"/>
      <w:r w:rsidDel="00000000" w:rsidR="00000000" w:rsidRPr="00000000">
        <w:rPr>
          <w:rtl w:val="0"/>
        </w:rPr>
        <w:t xml:space="preserve">Multiple or Alternate Responses</w:t>
      </w:r>
    </w:p>
    <w:p w:rsidR="00000000" w:rsidDel="00000000" w:rsidP="00000000" w:rsidRDefault="00000000" w:rsidRPr="00000000" w14:paraId="00000165">
      <w:pPr>
        <w:widowControl w:val="0"/>
        <w:spacing w:after="0" w:before="0" w:line="276" w:lineRule="auto"/>
        <w:ind w:left="1080" w:firstLine="0"/>
        <w:rPr>
          <w:rFonts w:ascii="Trebuchet MS" w:cs="Trebuchet MS" w:eastAsia="Trebuchet MS" w:hAnsi="Trebuchet MS"/>
        </w:rPr>
      </w:pPr>
      <w:r w:rsidDel="00000000" w:rsidR="00000000" w:rsidRPr="00000000">
        <w:rPr>
          <w:rFonts w:ascii="Trebuchet MS" w:cs="Trebuchet MS" w:eastAsia="Trebuchet MS" w:hAnsi="Trebuchet MS"/>
          <w:rtl w:val="0"/>
        </w:rPr>
        <w:t xml:space="preserve">Vendors shall not provide multiple or alternate responses.</w:t>
      </w:r>
      <w:r w:rsidDel="00000000" w:rsidR="00000000" w:rsidRPr="00000000">
        <w:rPr>
          <w:rtl w:val="0"/>
        </w:rPr>
      </w:r>
    </w:p>
    <w:p w:rsidR="00000000" w:rsidDel="00000000" w:rsidP="00000000" w:rsidRDefault="00000000" w:rsidRPr="00000000" w14:paraId="00000166">
      <w:pPr>
        <w:widowControl w:val="0"/>
        <w:spacing w:after="0" w:before="0" w:line="276" w:lineRule="auto"/>
        <w:ind w:left="0" w:firstLine="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67">
      <w:pPr>
        <w:pStyle w:val="Heading3"/>
        <w:numPr>
          <w:ilvl w:val="1"/>
          <w:numId w:val="5"/>
        </w:numPr>
      </w:pPr>
      <w:bookmarkStart w:colFirst="0" w:colLast="0" w:name="_41mghml" w:id="151"/>
      <w:bookmarkEnd w:id="151"/>
      <w:r w:rsidDel="00000000" w:rsidR="00000000" w:rsidRPr="00000000">
        <w:rPr>
          <w:rtl w:val="0"/>
        </w:rPr>
        <w:t xml:space="preserve">Vendor Capability and Financial Information</w:t>
      </w:r>
    </w:p>
    <w:p w:rsidR="00000000" w:rsidDel="00000000" w:rsidP="00000000" w:rsidRDefault="00000000" w:rsidRPr="00000000" w14:paraId="00000168">
      <w:pPr>
        <w:numPr>
          <w:ilvl w:val="2"/>
          <w:numId w:val="22"/>
        </w:numPr>
        <w:spacing w:after="0" w:before="0" w:line="276" w:lineRule="auto"/>
        <w:ind w:left="1620" w:hanging="540"/>
        <w:rPr>
          <w:rFonts w:ascii="Trebuchet MS" w:cs="Trebuchet MS" w:eastAsia="Trebuchet MS" w:hAnsi="Trebuchet MS"/>
        </w:rPr>
      </w:pPr>
      <w:r w:rsidDel="00000000" w:rsidR="00000000" w:rsidRPr="00000000">
        <w:rPr>
          <w:rFonts w:ascii="Trebuchet MS" w:cs="Trebuchet MS" w:eastAsia="Trebuchet MS" w:hAnsi="Trebuchet MS"/>
          <w:rtl w:val="0"/>
        </w:rPr>
        <w:t xml:space="preserve">Vendor(s), if requested, must be prepared to present evidence of experience, ability, staffing, service facilities, and financial standing necessary to meet the requirements set forth or implied in its ITN response and/or as proposed in clarifications/negotiations.</w:t>
      </w:r>
    </w:p>
    <w:p w:rsidR="00000000" w:rsidDel="00000000" w:rsidP="00000000" w:rsidRDefault="00000000" w:rsidRPr="00000000" w14:paraId="00000169">
      <w:pPr>
        <w:spacing w:after="0" w:before="0" w:line="276" w:lineRule="auto"/>
        <w:ind w:left="0" w:firstLine="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6A">
      <w:pPr>
        <w:numPr>
          <w:ilvl w:val="2"/>
          <w:numId w:val="22"/>
        </w:numPr>
        <w:spacing w:after="0" w:before="0" w:line="276" w:lineRule="auto"/>
        <w:ind w:left="1620" w:hanging="540"/>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State reserves the right to request that vendor(s) provide a copy of its most recent certified and audited financial statements as a method of determining vendor financial responsibility. </w:t>
      </w:r>
    </w:p>
    <w:p w:rsidR="00000000" w:rsidDel="00000000" w:rsidP="00000000" w:rsidRDefault="00000000" w:rsidRPr="00000000" w14:paraId="0000016B">
      <w:pPr>
        <w:spacing w:after="0" w:before="0" w:line="276" w:lineRule="auto"/>
        <w:ind w:left="0" w:firstLine="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6C">
      <w:pPr>
        <w:numPr>
          <w:ilvl w:val="2"/>
          <w:numId w:val="22"/>
        </w:numPr>
        <w:spacing w:after="0" w:before="0" w:line="276" w:lineRule="auto"/>
        <w:ind w:left="1620" w:hanging="540"/>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State reserves the right to review such information and financial documentation for all vendors, for vendors in the competitive range, or only for an awarded vendor.</w:t>
      </w:r>
    </w:p>
    <w:p w:rsidR="00000000" w:rsidDel="00000000" w:rsidP="00000000" w:rsidRDefault="00000000" w:rsidRPr="00000000" w14:paraId="0000016D">
      <w:pPr>
        <w:spacing w:after="0" w:before="0" w:line="276" w:lineRule="auto"/>
        <w:ind w:left="0" w:firstLine="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6E">
      <w:pPr>
        <w:pStyle w:val="Heading3"/>
        <w:numPr>
          <w:ilvl w:val="1"/>
          <w:numId w:val="5"/>
        </w:numPr>
      </w:pPr>
      <w:bookmarkStart w:colFirst="0" w:colLast="0" w:name="_2grqrue" w:id="85"/>
      <w:bookmarkEnd w:id="85"/>
      <w:r w:rsidDel="00000000" w:rsidR="00000000" w:rsidRPr="00000000">
        <w:rPr>
          <w:rtl w:val="0"/>
        </w:rPr>
        <w:t xml:space="preserve">Vendor Disclosure Requirements </w:t>
      </w:r>
    </w:p>
    <w:p w:rsidR="00000000" w:rsidDel="00000000" w:rsidP="00000000" w:rsidRDefault="00000000" w:rsidRPr="00000000" w14:paraId="0000016F">
      <w:pPr>
        <w:numPr>
          <w:ilvl w:val="2"/>
          <w:numId w:val="27"/>
        </w:numPr>
        <w:spacing w:after="0" w:before="0" w:line="276" w:lineRule="auto"/>
        <w:ind w:left="1620" w:hanging="540"/>
        <w:rPr>
          <w:rFonts w:ascii="Trebuchet MS" w:cs="Trebuchet MS" w:eastAsia="Trebuchet MS" w:hAnsi="Trebuchet MS"/>
        </w:rPr>
      </w:pPr>
      <w:r w:rsidDel="00000000" w:rsidR="00000000" w:rsidRPr="00000000">
        <w:rPr>
          <w:rFonts w:ascii="Trebuchet MS" w:cs="Trebuchet MS" w:eastAsia="Trebuchet MS" w:hAnsi="Trebuchet MS"/>
          <w:rtl w:val="0"/>
        </w:rPr>
        <w:t xml:space="preserve">Vendors must disclose whether the vendor, any general partner or joint venture of the vendor, or any proposed subcontractor has failed to complete a similar project within the past five (5) years. If so, list the date of commencement of the project and the entity for which the project was to be performed, and explain why the project was not completed.</w:t>
      </w:r>
    </w:p>
    <w:p w:rsidR="00000000" w:rsidDel="00000000" w:rsidP="00000000" w:rsidRDefault="00000000" w:rsidRPr="00000000" w14:paraId="00000170">
      <w:pPr>
        <w:spacing w:after="0" w:before="0" w:line="276" w:lineRule="auto"/>
        <w:ind w:left="0" w:firstLine="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71">
      <w:pPr>
        <w:numPr>
          <w:ilvl w:val="2"/>
          <w:numId w:val="27"/>
        </w:numPr>
        <w:spacing w:after="0" w:before="0" w:line="276" w:lineRule="auto"/>
        <w:ind w:left="1620" w:hanging="540"/>
        <w:rPr>
          <w:rFonts w:ascii="Trebuchet MS" w:cs="Trebuchet MS" w:eastAsia="Trebuchet MS" w:hAnsi="Trebuchet MS"/>
        </w:rPr>
      </w:pPr>
      <w:r w:rsidDel="00000000" w:rsidR="00000000" w:rsidRPr="00000000">
        <w:rPr>
          <w:rFonts w:ascii="Trebuchet MS" w:cs="Trebuchet MS" w:eastAsia="Trebuchet MS" w:hAnsi="Trebuchet MS"/>
          <w:rtl w:val="0"/>
        </w:rPr>
        <w:t xml:space="preserve">For contracts or work in the last seven (7) years, vendors must list all existing and potential material lawsuits, legal, administrative or audit proceedings, governmental investigations, criminal actions or law enforcement activities relating to your company any of your affiliates, including any proceedings to which your company, affiliates, or any of respective officers, directors, or employees, is a named party. Include the status and details of any final action or resolution.</w:t>
      </w:r>
    </w:p>
    <w:p w:rsidR="00000000" w:rsidDel="00000000" w:rsidP="00000000" w:rsidRDefault="00000000" w:rsidRPr="00000000" w14:paraId="00000172">
      <w:pPr>
        <w:spacing w:after="0" w:before="0" w:line="276" w:lineRule="auto"/>
        <w:ind w:left="0" w:firstLine="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73">
      <w:pPr>
        <w:numPr>
          <w:ilvl w:val="2"/>
          <w:numId w:val="27"/>
        </w:numPr>
        <w:spacing w:after="0" w:before="0" w:line="276" w:lineRule="auto"/>
        <w:ind w:left="1620" w:hanging="540"/>
        <w:rPr>
          <w:rFonts w:ascii="Trebuchet MS" w:cs="Trebuchet MS" w:eastAsia="Trebuchet MS" w:hAnsi="Trebuchet MS"/>
        </w:rPr>
      </w:pPr>
      <w:r w:rsidDel="00000000" w:rsidR="00000000" w:rsidRPr="00000000">
        <w:rPr>
          <w:rFonts w:ascii="Trebuchet MS" w:cs="Trebuchet MS" w:eastAsia="Trebuchet MS" w:hAnsi="Trebuchet MS"/>
          <w:rtl w:val="0"/>
        </w:rPr>
        <w:t xml:space="preserve">Vendors must describe any insurance claims submissions for errors and omissions, fiduciary liability and/or fidelity bond insurance coverage for the past two years.</w:t>
      </w:r>
    </w:p>
    <w:p w:rsidR="00000000" w:rsidDel="00000000" w:rsidP="00000000" w:rsidRDefault="00000000" w:rsidRPr="00000000" w14:paraId="00000174">
      <w:pPr>
        <w:spacing w:after="0" w:before="0" w:line="276" w:lineRule="auto"/>
        <w:ind w:left="0" w:firstLine="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75">
      <w:pPr>
        <w:pStyle w:val="Heading3"/>
        <w:numPr>
          <w:ilvl w:val="1"/>
          <w:numId w:val="5"/>
        </w:numPr>
      </w:pPr>
      <w:bookmarkStart w:colFirst="0" w:colLast="0" w:name="_vx1227" w:id="152"/>
      <w:bookmarkEnd w:id="152"/>
      <w:r w:rsidDel="00000000" w:rsidR="00000000" w:rsidRPr="00000000">
        <w:rPr>
          <w:rtl w:val="0"/>
        </w:rPr>
        <w:t xml:space="preserve">Debarment and Suspension</w:t>
      </w:r>
    </w:p>
    <w:p w:rsidR="00000000" w:rsidDel="00000000" w:rsidP="00000000" w:rsidRDefault="00000000" w:rsidRPr="00000000" w14:paraId="00000176">
      <w:pPr>
        <w:numPr>
          <w:ilvl w:val="2"/>
          <w:numId w:val="26"/>
        </w:numPr>
        <w:spacing w:after="0" w:before="0" w:line="276" w:lineRule="auto"/>
        <w:ind w:left="1620" w:hanging="540"/>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vendor shall disclose in its response, to the best of its knowledge and belief whether it, its principals, and / or any proposed subcontractors: </w:t>
      </w:r>
    </w:p>
    <w:p w:rsidR="00000000" w:rsidDel="00000000" w:rsidP="00000000" w:rsidRDefault="00000000" w:rsidRPr="00000000" w14:paraId="00000177">
      <w:pPr>
        <w:numPr>
          <w:ilvl w:val="3"/>
          <w:numId w:val="26"/>
        </w:numPr>
        <w:spacing w:after="0" w:before="0" w:line="276" w:lineRule="auto"/>
        <w:ind w:left="2160" w:hanging="540"/>
        <w:rPr>
          <w:rFonts w:ascii="Trebuchet MS" w:cs="Trebuchet MS" w:eastAsia="Trebuchet MS" w:hAnsi="Trebuchet MS"/>
        </w:rPr>
      </w:pPr>
      <w:r w:rsidDel="00000000" w:rsidR="00000000" w:rsidRPr="00000000">
        <w:rPr>
          <w:rFonts w:ascii="Trebuchet MS" w:cs="Trebuchet MS" w:eastAsia="Trebuchet MS" w:hAnsi="Trebuchet MS"/>
          <w:rtl w:val="0"/>
        </w:rPr>
        <w:t xml:space="preserve">Are presently debarred, suspended, proposed for disbarment, or declared ineligible; </w:t>
      </w:r>
    </w:p>
    <w:p w:rsidR="00000000" w:rsidDel="00000000" w:rsidP="00000000" w:rsidRDefault="00000000" w:rsidRPr="00000000" w14:paraId="00000178">
      <w:pPr>
        <w:numPr>
          <w:ilvl w:val="3"/>
          <w:numId w:val="26"/>
        </w:numPr>
        <w:spacing w:after="0" w:before="0" w:line="276" w:lineRule="auto"/>
        <w:ind w:left="2160" w:hanging="540"/>
        <w:rPr>
          <w:rFonts w:ascii="Trebuchet MS" w:cs="Trebuchet MS" w:eastAsia="Trebuchet MS" w:hAnsi="Trebuchet MS"/>
        </w:rPr>
      </w:pPr>
      <w:r w:rsidDel="00000000" w:rsidR="00000000" w:rsidRPr="00000000">
        <w:rPr>
          <w:rFonts w:ascii="Trebuchet MS" w:cs="Trebuchet MS" w:eastAsia="Trebuchet MS" w:hAnsi="Trebuchet MS"/>
          <w:rtl w:val="0"/>
        </w:rPr>
        <w:t xml:space="preserve">Any convictions or civil judgments rendered against them for commission of fraud or a criminal offense in connection with obtaining, attempting to obtain, or performing a public transaction; violation of Federal or State antitrust statutes or commission of embezzlement, theft, forgery, bribery, falsification or destruction of records, making false statements or receiving stolen property; </w:t>
      </w:r>
    </w:p>
    <w:p w:rsidR="00000000" w:rsidDel="00000000" w:rsidP="00000000" w:rsidRDefault="00000000" w:rsidRPr="00000000" w14:paraId="00000179">
      <w:pPr>
        <w:numPr>
          <w:ilvl w:val="3"/>
          <w:numId w:val="26"/>
        </w:numPr>
        <w:spacing w:after="0" w:before="0" w:line="276" w:lineRule="auto"/>
        <w:ind w:left="2160" w:hanging="540"/>
        <w:rPr>
          <w:rFonts w:ascii="Trebuchet MS" w:cs="Trebuchet MS" w:eastAsia="Trebuchet MS" w:hAnsi="Trebuchet MS"/>
        </w:rPr>
      </w:pPr>
      <w:r w:rsidDel="00000000" w:rsidR="00000000" w:rsidRPr="00000000">
        <w:rPr>
          <w:rFonts w:ascii="Trebuchet MS" w:cs="Trebuchet MS" w:eastAsia="Trebuchet MS" w:hAnsi="Trebuchet MS"/>
          <w:rtl w:val="0"/>
        </w:rPr>
        <w:t xml:space="preserve">Are presently under investigation for, indicted for or otherwise criminally or civilly charged by a governmental entity (Federal, State or local) with commission of any of the offenses enumerated in the previous bulleted item; and </w:t>
      </w:r>
    </w:p>
    <w:p w:rsidR="00000000" w:rsidDel="00000000" w:rsidP="00000000" w:rsidRDefault="00000000" w:rsidRPr="00000000" w14:paraId="0000017A">
      <w:pPr>
        <w:numPr>
          <w:ilvl w:val="3"/>
          <w:numId w:val="26"/>
        </w:numPr>
        <w:spacing w:after="0" w:before="0" w:line="276" w:lineRule="auto"/>
        <w:ind w:left="2160" w:hanging="540"/>
        <w:rPr>
          <w:rFonts w:ascii="Trebuchet MS" w:cs="Trebuchet MS" w:eastAsia="Trebuchet MS" w:hAnsi="Trebuchet MS"/>
        </w:rPr>
      </w:pPr>
      <w:r w:rsidDel="00000000" w:rsidR="00000000" w:rsidRPr="00000000">
        <w:rPr>
          <w:rFonts w:ascii="Trebuchet MS" w:cs="Trebuchet MS" w:eastAsia="Trebuchet MS" w:hAnsi="Trebuchet MS"/>
          <w:rtl w:val="0"/>
        </w:rPr>
        <w:t xml:space="preserve">Within a three-year period preceding this application had one or more public transactions (Federal, State, or local) terminated for cause or default. </w:t>
      </w:r>
    </w:p>
    <w:p w:rsidR="00000000" w:rsidDel="00000000" w:rsidP="00000000" w:rsidRDefault="00000000" w:rsidRPr="00000000" w14:paraId="0000017B">
      <w:pPr>
        <w:spacing w:after="0" w:before="0" w:line="276" w:lineRule="auto"/>
        <w:ind w:left="0" w:firstLine="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7C">
      <w:pPr>
        <w:numPr>
          <w:ilvl w:val="2"/>
          <w:numId w:val="26"/>
        </w:numPr>
        <w:spacing w:after="0" w:before="0" w:line="276" w:lineRule="auto"/>
        <w:ind w:left="1620" w:hanging="540"/>
        <w:rPr>
          <w:rFonts w:ascii="Trebuchet MS" w:cs="Trebuchet MS" w:eastAsia="Trebuchet MS" w:hAnsi="Trebuchet MS"/>
        </w:rPr>
      </w:pPr>
      <w:r w:rsidDel="00000000" w:rsidR="00000000" w:rsidRPr="00000000">
        <w:rPr>
          <w:rFonts w:ascii="Trebuchet MS" w:cs="Trebuchet MS" w:eastAsia="Trebuchet MS" w:hAnsi="Trebuchet MS"/>
          <w:rtl w:val="0"/>
        </w:rPr>
        <w:t xml:space="preserve">Failure of a vendor to disclose any information in this section may result in the State’s determination that the vendor is not reasonably susceptible of award</w:t>
      </w:r>
    </w:p>
    <w:p w:rsidR="00000000" w:rsidDel="00000000" w:rsidP="00000000" w:rsidRDefault="00000000" w:rsidRPr="00000000" w14:paraId="0000017D">
      <w:pPr>
        <w:spacing w:after="0" w:before="0" w:line="276" w:lineRule="auto"/>
        <w:ind w:left="0" w:firstLine="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7E">
      <w:pPr>
        <w:pStyle w:val="Heading3"/>
        <w:numPr>
          <w:ilvl w:val="1"/>
          <w:numId w:val="5"/>
        </w:numPr>
      </w:pPr>
      <w:bookmarkStart w:colFirst="0" w:colLast="0" w:name="_3fwokq0" w:id="153"/>
      <w:bookmarkEnd w:id="153"/>
      <w:r w:rsidDel="00000000" w:rsidR="00000000" w:rsidRPr="00000000">
        <w:rPr>
          <w:rtl w:val="0"/>
        </w:rPr>
        <w:t xml:space="preserve">Ethics and Conflict of Interest</w:t>
      </w:r>
    </w:p>
    <w:p w:rsidR="00000000" w:rsidDel="00000000" w:rsidP="00000000" w:rsidRDefault="00000000" w:rsidRPr="00000000" w14:paraId="0000017F">
      <w:pPr>
        <w:numPr>
          <w:ilvl w:val="2"/>
          <w:numId w:val="3"/>
        </w:numPr>
        <w:spacing w:after="0" w:before="0" w:line="276" w:lineRule="auto"/>
        <w:ind w:left="1620" w:hanging="540"/>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vendor must disclose in its response any potential or actual conflict of interest in connection with a response to this ITN. A conflict of interest may include, but is not limited to, access to any non-public information by the vendor regarding the ITN or its subject matter, or by any of the vendor’s employees, contractors, or agents, including any individual who may have had access to non-public information in a prior capacity before entering into a relationship with the vendor. </w:t>
      </w:r>
    </w:p>
    <w:p w:rsidR="00000000" w:rsidDel="00000000" w:rsidP="00000000" w:rsidRDefault="00000000" w:rsidRPr="00000000" w14:paraId="00000180">
      <w:pPr>
        <w:spacing w:after="0" w:before="0" w:line="276" w:lineRule="auto"/>
        <w:ind w:left="0" w:firstLine="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81">
      <w:pPr>
        <w:numPr>
          <w:ilvl w:val="2"/>
          <w:numId w:val="3"/>
        </w:numPr>
        <w:spacing w:after="0" w:before="0" w:line="276" w:lineRule="auto"/>
        <w:ind w:left="1620" w:hanging="540"/>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vendor acknowledges that even the appearance of a conflict of interest may be harmful to the State’s interests. The vendor shall disclose in its response whether there currently are, or potentially could be, the appearance of a conflict of interest regarding this ITN, its response, its staff, any proposed subcontractors or partners, any related business with the State.</w:t>
      </w:r>
    </w:p>
    <w:p w:rsidR="00000000" w:rsidDel="00000000" w:rsidP="00000000" w:rsidRDefault="00000000" w:rsidRPr="00000000" w14:paraId="00000182">
      <w:pPr>
        <w:spacing w:after="0" w:before="0" w:line="276" w:lineRule="auto"/>
        <w:ind w:left="0" w:firstLine="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83">
      <w:pPr>
        <w:numPr>
          <w:ilvl w:val="2"/>
          <w:numId w:val="3"/>
        </w:numPr>
        <w:spacing w:after="0" w:before="0" w:line="276" w:lineRule="auto"/>
        <w:ind w:left="1620" w:hanging="540"/>
        <w:rPr>
          <w:rFonts w:ascii="Trebuchet MS" w:cs="Trebuchet MS" w:eastAsia="Trebuchet MS" w:hAnsi="Trebuchet MS"/>
        </w:rPr>
      </w:pPr>
      <w:r w:rsidDel="00000000" w:rsidR="00000000" w:rsidRPr="00000000">
        <w:rPr>
          <w:rFonts w:ascii="Trebuchet MS" w:cs="Trebuchet MS" w:eastAsia="Trebuchet MS" w:hAnsi="Trebuchet MS"/>
          <w:rtl w:val="0"/>
        </w:rPr>
        <w:t xml:space="preserve">Requirements set forth in this section are continuing requirements through the solicitation process and, for the awarded vendor, the contract term, including any extensions. Reference §24-18-201, CRS, et seq. (Proscribed Acts Related to Contracts and Claims); §24-50-507, CRS (Conflict of Interest); §18-8-301, CRS, et seq. (Bribery and Corrupt Influence); §18-8-401, CRS, et seq. (Abuse of Public Office); §6-4-101, CRS, et seq., (Colorado Antitrust Act of 1992); §24-109-105, CRS (Debarment and Suspension); and Procurement Rule R-24-101-107-01 (Ethics).</w:t>
      </w:r>
    </w:p>
    <w:p w:rsidR="00000000" w:rsidDel="00000000" w:rsidP="00000000" w:rsidRDefault="00000000" w:rsidRPr="00000000" w14:paraId="00000184">
      <w:pPr>
        <w:spacing w:after="0" w:before="0" w:line="276" w:lineRule="auto"/>
        <w:ind w:left="0" w:firstLine="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85">
      <w:pPr>
        <w:pStyle w:val="Heading2"/>
        <w:widowControl w:val="0"/>
        <w:numPr>
          <w:ilvl w:val="0"/>
          <w:numId w:val="5"/>
        </w:numPr>
        <w:spacing w:after="0" w:before="0" w:line="276" w:lineRule="auto"/>
        <w:ind w:left="540"/>
        <w:jc w:val="left"/>
        <w:rPr/>
      </w:pPr>
      <w:bookmarkStart w:colFirst="0" w:colLast="0" w:name="_2u6wntf" w:id="154"/>
      <w:bookmarkEnd w:id="154"/>
      <w:r w:rsidDel="00000000" w:rsidR="00000000" w:rsidRPr="00000000">
        <w:rPr>
          <w:rtl w:val="0"/>
        </w:rPr>
        <w:t xml:space="preserve">Evaluation And Award</w:t>
      </w:r>
      <w:r w:rsidDel="00000000" w:rsidR="00000000" w:rsidRPr="00000000">
        <w:rPr>
          <w:rtl w:val="0"/>
        </w:rPr>
      </w:r>
    </w:p>
    <w:p w:rsidR="00000000" w:rsidDel="00000000" w:rsidP="00000000" w:rsidRDefault="00000000" w:rsidRPr="00000000" w14:paraId="00000186">
      <w:pPr>
        <w:pStyle w:val="Heading3"/>
        <w:widowControl w:val="0"/>
        <w:numPr>
          <w:ilvl w:val="1"/>
          <w:numId w:val="5"/>
        </w:numPr>
        <w:spacing w:after="0" w:line="276" w:lineRule="auto"/>
        <w:ind w:left="1080" w:hanging="540"/>
        <w:rPr/>
      </w:pPr>
      <w:bookmarkStart w:colFirst="0" w:colLast="0" w:name="_19c6y18" w:id="155"/>
      <w:bookmarkEnd w:id="155"/>
      <w:r w:rsidDel="00000000" w:rsidR="00000000" w:rsidRPr="00000000">
        <w:rPr>
          <w:vertAlign w:val="baseline"/>
          <w:rtl w:val="0"/>
        </w:rPr>
        <w:t xml:space="preserve">Overview</w:t>
      </w:r>
    </w:p>
    <w:p w:rsidR="00000000" w:rsidDel="00000000" w:rsidP="00000000" w:rsidRDefault="00000000" w:rsidRPr="00000000" w14:paraId="00000187">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76" w:lineRule="auto"/>
        <w:ind w:left="1620" w:right="0" w:hanging="540"/>
        <w:jc w:val="left"/>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The State will conduct a fair and equitable evaluation of the vendor responses to this ITN. Evaluation and negotiation processes for this ITN shall be conducted in accordance with the State of Colorado Procurement Code and Rules.</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89">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76" w:lineRule="auto"/>
        <w:ind w:left="1620" w:right="0" w:hanging="540"/>
        <w:jc w:val="left"/>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It is the vendor’s responsibility to assure all required materials are included with the response. Failure of a vendor to provide required information and/or failure to follow the response format for this ITN may result in reduced scoring and/or exclusion from the competitive range of vendor responses reasonably susceptible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of receiving</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an award.</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8B">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76" w:lineRule="auto"/>
        <w:ind w:left="1620" w:right="0" w:hanging="540"/>
        <w:jc w:val="left"/>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The State reserves the right to determine a vendor’s responsibility based on factors such as financial, material, personnel resources and expertise; satisfactory record of performance; satisfactory record of integrity; and status of debarment. Reference §24-103-401 CRS.</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8D">
      <w:pPr>
        <w:pStyle w:val="Heading3"/>
        <w:widowControl w:val="0"/>
        <w:numPr>
          <w:ilvl w:val="1"/>
          <w:numId w:val="5"/>
        </w:numPr>
        <w:spacing w:after="0" w:line="276" w:lineRule="auto"/>
        <w:ind w:left="1080" w:hanging="540"/>
        <w:rPr/>
      </w:pPr>
      <w:bookmarkStart w:colFirst="0" w:colLast="0" w:name="_3tbugp1" w:id="156"/>
      <w:bookmarkEnd w:id="156"/>
      <w:r w:rsidDel="00000000" w:rsidR="00000000" w:rsidRPr="00000000">
        <w:rPr>
          <w:vertAlign w:val="baseline"/>
          <w:rtl w:val="0"/>
        </w:rPr>
        <w:t xml:space="preserve">Evaluation Process</w:t>
      </w:r>
    </w:p>
    <w:p w:rsidR="00000000" w:rsidDel="00000000" w:rsidP="00000000" w:rsidRDefault="00000000" w:rsidRPr="00000000" w14:paraId="0000018E">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0" w:before="0" w:line="276" w:lineRule="auto"/>
        <w:ind w:left="1620" w:right="0" w:hanging="540"/>
        <w:jc w:val="left"/>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An evaluation committee will evaluate responses against all evaluation factors set forth in the ITN. The evaluation, including the results of any discussions, will result in determination by the committee of the competitive range of vendors reasonably susceptible of receiving an award.</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90">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76" w:lineRule="auto"/>
        <w:ind w:left="1620" w:right="0" w:hanging="540"/>
        <w:jc w:val="left"/>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The State’s initial evaluation will be based on the written responses. Vendors should confirm that their response adequately conveys the soundness of their approach and their understanding of the ITN requirements.</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92">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76" w:lineRule="auto"/>
        <w:ind w:left="1620" w:right="0" w:hanging="540"/>
        <w:jc w:val="left"/>
        <w:rPr>
          <w:i w:val="0"/>
          <w:smallCaps w:val="0"/>
          <w:strike w:val="0"/>
          <w:color w:val="000000"/>
          <w:sz w:val="24"/>
          <w:szCs w:val="24"/>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Prior to determining the competitive range, the State, in its discretion, may hold discussions with vendor(s) for the purpose of clarification to assure understanding of the ITN requirements and the vendor’s responses. Vendors shall be accorded fair and equitable treatment. </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94">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76" w:lineRule="auto"/>
        <w:ind w:left="1620" w:right="0" w:hanging="540"/>
        <w:jc w:val="left"/>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The State may request that clarifications resulting from discussions be submitted in writing by the vendor(s) to the State. Vendors will be given a reasonable timeframe in which to submit written clarifications and to provide any related revisions to their initial ITN response. Such revisions will be limited to the guidelines included within the State’s requested clarifications. As discussions are in the State’s discretion, vendors should not rely on the opportunity for discussions to clarify their response.</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96">
      <w:pPr>
        <w:pStyle w:val="Heading3"/>
        <w:widowControl w:val="0"/>
        <w:numPr>
          <w:ilvl w:val="1"/>
          <w:numId w:val="5"/>
        </w:numPr>
        <w:spacing w:after="0" w:line="276" w:lineRule="auto"/>
        <w:ind w:left="1080" w:hanging="540"/>
        <w:rPr/>
      </w:pPr>
      <w:bookmarkStart w:colFirst="0" w:colLast="0" w:name="_28h4qwu" w:id="157"/>
      <w:bookmarkEnd w:id="157"/>
      <w:r w:rsidDel="00000000" w:rsidR="00000000" w:rsidRPr="00000000">
        <w:rPr>
          <w:vertAlign w:val="baseline"/>
          <w:rtl w:val="0"/>
        </w:rPr>
        <w:t xml:space="preserve">Evaluation Criteria</w:t>
      </w:r>
      <w:r w:rsidDel="00000000" w:rsidR="00000000" w:rsidRPr="00000000">
        <w:rPr>
          <w:rtl w:val="0"/>
        </w:rPr>
      </w:r>
    </w:p>
    <w:p w:rsidR="00000000" w:rsidDel="00000000" w:rsidP="00000000" w:rsidRDefault="00000000" w:rsidRPr="00000000" w14:paraId="00000197">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0" w:before="0" w:line="276" w:lineRule="auto"/>
        <w:ind w:left="1620" w:right="0" w:hanging="540"/>
        <w:jc w:val="left"/>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The evaluation criteria to be used in evaluating vendor responses are as follows,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and are listed in no particular order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98">
      <w:pPr>
        <w:widowControl w:val="0"/>
        <w:numPr>
          <w:ilvl w:val="3"/>
          <w:numId w:val="17"/>
        </w:numPr>
        <w:spacing w:after="0" w:before="0" w:line="276" w:lineRule="auto"/>
        <w:ind w:left="2160" w:hanging="540"/>
        <w:rPr>
          <w:rFonts w:ascii="Trebuchet MS" w:cs="Trebuchet MS" w:eastAsia="Trebuchet MS" w:hAnsi="Trebuchet MS"/>
        </w:rPr>
      </w:pPr>
      <w:bookmarkStart w:colFirst="0" w:colLast="0" w:name="_tdgq76dsno5r" w:id="127"/>
      <w:bookmarkEnd w:id="127"/>
      <w:r w:rsidDel="00000000" w:rsidR="00000000" w:rsidRPr="00000000">
        <w:rPr>
          <w:rFonts w:ascii="Trebuchet MS" w:cs="Trebuchet MS" w:eastAsia="Trebuchet MS" w:hAnsi="Trebuchet MS"/>
          <w:b w:val="1"/>
          <w:rtl w:val="0"/>
        </w:rPr>
        <w:t xml:space="preserve">Development Approach and Project Management:</w:t>
      </w:r>
      <w:r w:rsidDel="00000000" w:rsidR="00000000" w:rsidRPr="00000000">
        <w:rPr>
          <w:rFonts w:ascii="Trebuchet MS" w:cs="Trebuchet MS" w:eastAsia="Trebuchet MS" w:hAnsi="Trebuchet MS"/>
          <w:rtl w:val="0"/>
        </w:rPr>
        <w:t xml:space="preserve"> The overall logic of the development approach and project management strategy will be evaluated as well as the demonstrated ability to deliver </w:t>
      </w:r>
      <w:r w:rsidDel="00000000" w:rsidR="00000000" w:rsidRPr="00000000">
        <w:rPr>
          <w:rFonts w:ascii="Trebuchet MS" w:cs="Trebuchet MS" w:eastAsia="Trebuchet MS" w:hAnsi="Trebuchet MS"/>
          <w:rtl w:val="0"/>
        </w:rPr>
        <w:t xml:space="preserve">projects</w:t>
      </w:r>
      <w:r w:rsidDel="00000000" w:rsidR="00000000" w:rsidRPr="00000000">
        <w:rPr>
          <w:rFonts w:ascii="Trebuchet MS" w:cs="Trebuchet MS" w:eastAsia="Trebuchet MS" w:hAnsi="Trebuchet MS"/>
          <w:rtl w:val="0"/>
        </w:rPr>
        <w:t xml:space="preserve"> on time and within budget. </w:t>
      </w:r>
    </w:p>
    <w:p w:rsidR="00000000" w:rsidDel="00000000" w:rsidP="00000000" w:rsidRDefault="00000000" w:rsidRPr="00000000" w14:paraId="00000199">
      <w:pPr>
        <w:widowControl w:val="0"/>
        <w:spacing w:after="0" w:before="0" w:line="276" w:lineRule="auto"/>
        <w:ind w:left="0" w:firstLine="0"/>
        <w:rPr>
          <w:rFonts w:ascii="Trebuchet MS" w:cs="Trebuchet MS" w:eastAsia="Trebuchet MS" w:hAnsi="Trebuchet MS"/>
        </w:rPr>
      </w:pPr>
      <w:bookmarkStart w:colFirst="0" w:colLast="0" w:name="_9q7n6fl8809w" w:id="158"/>
      <w:bookmarkEnd w:id="158"/>
      <w:r w:rsidDel="00000000" w:rsidR="00000000" w:rsidRPr="00000000">
        <w:rPr>
          <w:rtl w:val="0"/>
        </w:rPr>
      </w:r>
    </w:p>
    <w:p w:rsidR="00000000" w:rsidDel="00000000" w:rsidP="00000000" w:rsidRDefault="00000000" w:rsidRPr="00000000" w14:paraId="0000019A">
      <w:pPr>
        <w:widowControl w:val="0"/>
        <w:numPr>
          <w:ilvl w:val="3"/>
          <w:numId w:val="17"/>
        </w:numPr>
        <w:spacing w:after="0" w:before="0" w:line="276" w:lineRule="auto"/>
        <w:ind w:left="2160" w:hanging="540"/>
        <w:rPr>
          <w:rFonts w:ascii="Trebuchet MS" w:cs="Trebuchet MS" w:eastAsia="Trebuchet MS" w:hAnsi="Trebuchet MS"/>
        </w:rPr>
      </w:pPr>
      <w:bookmarkStart w:colFirst="0" w:colLast="0" w:name="_4wlxd3gvvjxl" w:id="129"/>
      <w:bookmarkEnd w:id="129"/>
      <w:r w:rsidDel="00000000" w:rsidR="00000000" w:rsidRPr="00000000">
        <w:rPr>
          <w:rFonts w:ascii="Trebuchet MS" w:cs="Trebuchet MS" w:eastAsia="Trebuchet MS" w:hAnsi="Trebuchet MS"/>
          <w:b w:val="1"/>
          <w:rtl w:val="0"/>
        </w:rPr>
        <w:t xml:space="preserve">Past Experience:</w:t>
      </w:r>
      <w:r w:rsidDel="00000000" w:rsidR="00000000" w:rsidRPr="00000000">
        <w:rPr>
          <w:rFonts w:ascii="Trebuchet MS" w:cs="Trebuchet MS" w:eastAsia="Trebuchet MS" w:hAnsi="Trebuchet MS"/>
          <w:rtl w:val="0"/>
        </w:rPr>
        <w:t xml:space="preserve"> Past experience will be evaluated based on the breadth and depth and similarity of project experience.</w:t>
      </w:r>
    </w:p>
    <w:p w:rsidR="00000000" w:rsidDel="00000000" w:rsidP="00000000" w:rsidRDefault="00000000" w:rsidRPr="00000000" w14:paraId="0000019B">
      <w:pPr>
        <w:widowControl w:val="0"/>
        <w:spacing w:after="0" w:before="0" w:line="276" w:lineRule="auto"/>
        <w:ind w:left="0" w:firstLine="0"/>
        <w:rPr>
          <w:rFonts w:ascii="Trebuchet MS" w:cs="Trebuchet MS" w:eastAsia="Trebuchet MS" w:hAnsi="Trebuchet MS"/>
        </w:rPr>
      </w:pPr>
      <w:bookmarkStart w:colFirst="0" w:colLast="0" w:name="_yhdny1vltslf" w:id="159"/>
      <w:bookmarkEnd w:id="159"/>
      <w:r w:rsidDel="00000000" w:rsidR="00000000" w:rsidRPr="00000000">
        <w:rPr>
          <w:rtl w:val="0"/>
        </w:rPr>
      </w:r>
    </w:p>
    <w:p w:rsidR="00000000" w:rsidDel="00000000" w:rsidP="00000000" w:rsidRDefault="00000000" w:rsidRPr="00000000" w14:paraId="0000019C">
      <w:pPr>
        <w:widowControl w:val="0"/>
        <w:numPr>
          <w:ilvl w:val="3"/>
          <w:numId w:val="17"/>
        </w:numPr>
        <w:spacing w:after="0" w:before="0" w:line="276" w:lineRule="auto"/>
        <w:ind w:left="2160" w:hanging="540"/>
        <w:rPr>
          <w:rFonts w:ascii="Trebuchet MS" w:cs="Trebuchet MS" w:eastAsia="Trebuchet MS" w:hAnsi="Trebuchet MS"/>
        </w:rPr>
      </w:pPr>
      <w:bookmarkStart w:colFirst="0" w:colLast="0" w:name="_gt6b55jpuqb4" w:id="131"/>
      <w:bookmarkEnd w:id="131"/>
      <w:r w:rsidDel="00000000" w:rsidR="00000000" w:rsidRPr="00000000">
        <w:rPr>
          <w:rFonts w:ascii="Trebuchet MS" w:cs="Trebuchet MS" w:eastAsia="Trebuchet MS" w:hAnsi="Trebuchet MS"/>
          <w:b w:val="1"/>
          <w:rtl w:val="0"/>
        </w:rPr>
        <w:t xml:space="preserve">Availability and Response Times:</w:t>
      </w:r>
      <w:r w:rsidDel="00000000" w:rsidR="00000000" w:rsidRPr="00000000">
        <w:rPr>
          <w:rFonts w:ascii="Trebuchet MS" w:cs="Trebuchet MS" w:eastAsia="Trebuchet MS" w:hAnsi="Trebuchet MS"/>
          <w:rtl w:val="0"/>
        </w:rPr>
        <w:t xml:space="preserve"> Availability and response times will be evaluated based on the efficiency of response times depending on the support needed and the alignment of availability with CAIC needs.</w:t>
      </w:r>
    </w:p>
    <w:p w:rsidR="00000000" w:rsidDel="00000000" w:rsidP="00000000" w:rsidRDefault="00000000" w:rsidRPr="00000000" w14:paraId="0000019D">
      <w:pPr>
        <w:widowControl w:val="0"/>
        <w:spacing w:after="0" w:before="0" w:line="276" w:lineRule="auto"/>
        <w:ind w:left="0" w:firstLine="0"/>
        <w:rPr>
          <w:rFonts w:ascii="Trebuchet MS" w:cs="Trebuchet MS" w:eastAsia="Trebuchet MS" w:hAnsi="Trebuchet MS"/>
        </w:rPr>
      </w:pPr>
      <w:bookmarkStart w:colFirst="0" w:colLast="0" w:name="_3ab4q44a9ic" w:id="160"/>
      <w:bookmarkEnd w:id="160"/>
      <w:r w:rsidDel="00000000" w:rsidR="00000000" w:rsidRPr="00000000">
        <w:rPr>
          <w:rtl w:val="0"/>
        </w:rPr>
      </w:r>
    </w:p>
    <w:p w:rsidR="00000000" w:rsidDel="00000000" w:rsidP="00000000" w:rsidRDefault="00000000" w:rsidRPr="00000000" w14:paraId="0000019E">
      <w:pPr>
        <w:widowControl w:val="0"/>
        <w:numPr>
          <w:ilvl w:val="3"/>
          <w:numId w:val="17"/>
        </w:numPr>
        <w:spacing w:after="0" w:before="0" w:line="276" w:lineRule="auto"/>
        <w:ind w:left="2160" w:hanging="540"/>
        <w:rPr>
          <w:rFonts w:ascii="Trebuchet MS" w:cs="Trebuchet MS" w:eastAsia="Trebuchet MS" w:hAnsi="Trebuchet MS"/>
        </w:rPr>
      </w:pPr>
      <w:bookmarkStart w:colFirst="0" w:colLast="0" w:name="_dik93p1lsst1" w:id="133"/>
      <w:bookmarkEnd w:id="133"/>
      <w:r w:rsidDel="00000000" w:rsidR="00000000" w:rsidRPr="00000000">
        <w:rPr>
          <w:rFonts w:ascii="Trebuchet MS" w:cs="Trebuchet MS" w:eastAsia="Trebuchet MS" w:hAnsi="Trebuchet MS"/>
          <w:b w:val="1"/>
          <w:rtl w:val="0"/>
        </w:rPr>
        <w:t xml:space="preserve">Risk Management Approach:</w:t>
      </w:r>
      <w:r w:rsidDel="00000000" w:rsidR="00000000" w:rsidRPr="00000000">
        <w:rPr>
          <w:rFonts w:ascii="Trebuchet MS" w:cs="Trebuchet MS" w:eastAsia="Trebuchet MS" w:hAnsi="Trebuchet MS"/>
          <w:rtl w:val="0"/>
        </w:rPr>
        <w:t xml:space="preserve"> The proposed process for risk management will be evaluated based on the soundness of the approach to identify and mitigate risks and the communication strategy for addressing risk mitigation. </w:t>
      </w:r>
    </w:p>
    <w:p w:rsidR="00000000" w:rsidDel="00000000" w:rsidP="00000000" w:rsidRDefault="00000000" w:rsidRPr="00000000" w14:paraId="0000019F">
      <w:pPr>
        <w:widowControl w:val="0"/>
        <w:spacing w:after="0" w:before="0" w:line="276" w:lineRule="auto"/>
        <w:ind w:left="0" w:firstLine="0"/>
        <w:rPr>
          <w:rFonts w:ascii="Trebuchet MS" w:cs="Trebuchet MS" w:eastAsia="Trebuchet MS" w:hAnsi="Trebuchet MS"/>
        </w:rPr>
      </w:pPr>
      <w:bookmarkStart w:colFirst="0" w:colLast="0" w:name="_98bfomgvdhds" w:id="161"/>
      <w:bookmarkEnd w:id="161"/>
      <w:r w:rsidDel="00000000" w:rsidR="00000000" w:rsidRPr="00000000">
        <w:rPr>
          <w:rtl w:val="0"/>
        </w:rPr>
      </w:r>
    </w:p>
    <w:p w:rsidR="00000000" w:rsidDel="00000000" w:rsidP="00000000" w:rsidRDefault="00000000" w:rsidRPr="00000000" w14:paraId="000001A0">
      <w:pPr>
        <w:widowControl w:val="0"/>
        <w:numPr>
          <w:ilvl w:val="3"/>
          <w:numId w:val="17"/>
        </w:numPr>
        <w:spacing w:after="0" w:before="0" w:line="276" w:lineRule="auto"/>
        <w:ind w:left="2160" w:hanging="540"/>
        <w:rPr>
          <w:rFonts w:ascii="Trebuchet MS" w:cs="Trebuchet MS" w:eastAsia="Trebuchet MS" w:hAnsi="Trebuchet MS"/>
        </w:rPr>
      </w:pPr>
      <w:bookmarkStart w:colFirst="0" w:colLast="0" w:name="_bq8w0a89z7ao" w:id="135"/>
      <w:bookmarkEnd w:id="135"/>
      <w:r w:rsidDel="00000000" w:rsidR="00000000" w:rsidRPr="00000000">
        <w:rPr>
          <w:rFonts w:ascii="Trebuchet MS" w:cs="Trebuchet MS" w:eastAsia="Trebuchet MS" w:hAnsi="Trebuchet MS"/>
          <w:b w:val="1"/>
          <w:rtl w:val="0"/>
        </w:rPr>
        <w:t xml:space="preserve">Change Management Approach:</w:t>
      </w:r>
      <w:r w:rsidDel="00000000" w:rsidR="00000000" w:rsidRPr="00000000">
        <w:rPr>
          <w:rFonts w:ascii="Trebuchet MS" w:cs="Trebuchet MS" w:eastAsia="Trebuchet MS" w:hAnsi="Trebuchet MS"/>
          <w:rtl w:val="0"/>
        </w:rPr>
        <w:t xml:space="preserve"> Organization and the logic of the change management approach will be evaluated.</w:t>
      </w:r>
    </w:p>
    <w:p w:rsidR="00000000" w:rsidDel="00000000" w:rsidP="00000000" w:rsidRDefault="00000000" w:rsidRPr="00000000" w14:paraId="000001A1">
      <w:pPr>
        <w:widowControl w:val="0"/>
        <w:spacing w:after="0" w:before="0" w:line="276" w:lineRule="auto"/>
        <w:ind w:left="0" w:firstLine="0"/>
        <w:rPr>
          <w:rFonts w:ascii="Trebuchet MS" w:cs="Trebuchet MS" w:eastAsia="Trebuchet MS" w:hAnsi="Trebuchet MS"/>
        </w:rPr>
      </w:pPr>
      <w:bookmarkStart w:colFirst="0" w:colLast="0" w:name="_wf5lc3ckt9ow" w:id="162"/>
      <w:bookmarkEnd w:id="162"/>
      <w:r w:rsidDel="00000000" w:rsidR="00000000" w:rsidRPr="00000000">
        <w:rPr>
          <w:rtl w:val="0"/>
        </w:rPr>
      </w:r>
    </w:p>
    <w:p w:rsidR="00000000" w:rsidDel="00000000" w:rsidP="00000000" w:rsidRDefault="00000000" w:rsidRPr="00000000" w14:paraId="000001A2">
      <w:pPr>
        <w:widowControl w:val="0"/>
        <w:numPr>
          <w:ilvl w:val="3"/>
          <w:numId w:val="17"/>
        </w:numPr>
        <w:spacing w:after="0" w:before="0" w:line="276" w:lineRule="auto"/>
        <w:ind w:left="2160" w:hanging="540"/>
        <w:rPr>
          <w:rFonts w:ascii="Trebuchet MS" w:cs="Trebuchet MS" w:eastAsia="Trebuchet MS" w:hAnsi="Trebuchet MS"/>
        </w:rPr>
      </w:pPr>
      <w:bookmarkStart w:colFirst="0" w:colLast="0" w:name="_3oidpzmxoaox" w:id="137"/>
      <w:bookmarkEnd w:id="137"/>
      <w:r w:rsidDel="00000000" w:rsidR="00000000" w:rsidRPr="00000000">
        <w:rPr>
          <w:rFonts w:ascii="Trebuchet MS" w:cs="Trebuchet MS" w:eastAsia="Trebuchet MS" w:hAnsi="Trebuchet MS"/>
          <w:b w:val="1"/>
          <w:rtl w:val="0"/>
        </w:rPr>
        <w:t xml:space="preserve">Rates:</w:t>
      </w:r>
      <w:r w:rsidDel="00000000" w:rsidR="00000000" w:rsidRPr="00000000">
        <w:rPr>
          <w:rFonts w:ascii="Trebuchet MS" w:cs="Trebuchet MS" w:eastAsia="Trebuchet MS" w:hAnsi="Trebuchet MS"/>
          <w:rtl w:val="0"/>
        </w:rPr>
        <w:t xml:space="preserve"> The best value to the State will be evaluated. </w:t>
      </w:r>
    </w:p>
    <w:p w:rsidR="00000000" w:rsidDel="00000000" w:rsidP="00000000" w:rsidRDefault="00000000" w:rsidRPr="00000000" w14:paraId="000001A3">
      <w:pPr>
        <w:widowControl w:val="0"/>
        <w:spacing w:after="0" w:before="0" w:line="276" w:lineRule="auto"/>
        <w:ind w:left="0" w:firstLine="0"/>
        <w:rPr>
          <w:rFonts w:ascii="Trebuchet MS" w:cs="Trebuchet MS" w:eastAsia="Trebuchet MS" w:hAnsi="Trebuchet MS"/>
        </w:rPr>
      </w:pPr>
      <w:bookmarkStart w:colFirst="0" w:colLast="0" w:name="_isok29pa4y7f" w:id="163"/>
      <w:bookmarkEnd w:id="163"/>
      <w:r w:rsidDel="00000000" w:rsidR="00000000" w:rsidRPr="00000000">
        <w:rPr>
          <w:rtl w:val="0"/>
        </w:rPr>
      </w:r>
    </w:p>
    <w:p w:rsidR="00000000" w:rsidDel="00000000" w:rsidP="00000000" w:rsidRDefault="00000000" w:rsidRPr="00000000" w14:paraId="000001A4">
      <w:pPr>
        <w:pStyle w:val="Heading3"/>
        <w:widowControl w:val="0"/>
        <w:numPr>
          <w:ilvl w:val="1"/>
          <w:numId w:val="5"/>
        </w:numPr>
        <w:spacing w:after="0" w:line="276" w:lineRule="auto"/>
        <w:ind w:left="1080" w:hanging="540"/>
        <w:rPr/>
      </w:pPr>
      <w:bookmarkStart w:colFirst="0" w:colLast="0" w:name="_nmf14n" w:id="164"/>
      <w:bookmarkEnd w:id="164"/>
      <w:r w:rsidDel="00000000" w:rsidR="00000000" w:rsidRPr="00000000">
        <w:rPr>
          <w:vertAlign w:val="baseline"/>
          <w:rtl w:val="0"/>
        </w:rPr>
        <w:t xml:space="preserve">Resident Vendor Preference  </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 Colorado resident vendor is allowed a preference against a nonresident vendor equal to the preference given or required by the state in which the nonresident vendor is a resident. Reference §24-103-906, CRS.</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A7">
      <w:pPr>
        <w:pStyle w:val="Heading3"/>
        <w:widowControl w:val="0"/>
        <w:numPr>
          <w:ilvl w:val="1"/>
          <w:numId w:val="5"/>
        </w:numPr>
        <w:spacing w:after="0" w:line="276" w:lineRule="auto"/>
        <w:ind w:left="1080" w:hanging="540"/>
        <w:rPr/>
      </w:pPr>
      <w:bookmarkStart w:colFirst="0" w:colLast="0" w:name="_37m2jsg" w:id="165"/>
      <w:bookmarkEnd w:id="165"/>
      <w:r w:rsidDel="00000000" w:rsidR="00000000" w:rsidRPr="00000000">
        <w:rPr>
          <w:vertAlign w:val="baseline"/>
          <w:rtl w:val="0"/>
        </w:rPr>
        <w:t xml:space="preserve">Service-Disabled Veteran-Owned Small Businesses (SDVOSB)</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The State encourages responses from Service-Disabled Veteran-Owned Small Businesses (SDVOSB) and sets a 3% statewide goal by dollar value of all contracts, to be awarded to SDVOSB. An interested SDVOSB vendor should submit with its response, verification that it is incorporated or organized in Colorado, or maintains a place of business, or has an office in Colorado and is officially registered and verified as a SDVOSB by the U.S. Department of Veterans Affairs. Vendors who fail to provide SDVOSB documentation in their response, or upon request by the State, cannot be considered for a preference. Reference §24-103-905, CRS.</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AA">
      <w:pPr>
        <w:pStyle w:val="Heading3"/>
        <w:widowControl w:val="0"/>
        <w:numPr>
          <w:ilvl w:val="1"/>
          <w:numId w:val="5"/>
        </w:numPr>
        <w:spacing w:after="0" w:line="276" w:lineRule="auto"/>
        <w:ind w:left="1080" w:hanging="540"/>
        <w:rPr/>
      </w:pPr>
      <w:bookmarkStart w:colFirst="0" w:colLast="0" w:name="_1mrcu09" w:id="166"/>
      <w:bookmarkEnd w:id="166"/>
      <w:r w:rsidDel="00000000" w:rsidR="00000000" w:rsidRPr="00000000">
        <w:rPr>
          <w:vertAlign w:val="baseline"/>
          <w:rtl w:val="0"/>
        </w:rPr>
        <w:t xml:space="preserve">Negotiations Process</w:t>
      </w:r>
    </w:p>
    <w:p w:rsidR="00000000" w:rsidDel="00000000" w:rsidP="00000000" w:rsidRDefault="00000000" w:rsidRPr="00000000" w14:paraId="000001AB">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0" w:before="0" w:line="276" w:lineRule="auto"/>
        <w:ind w:left="1620" w:right="0" w:hanging="540"/>
        <w:jc w:val="left"/>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The State shall commence negotiations with those vendors whose responses are determined to be in the competitive range. The State may discontinue negotiations with a vendor if the State determines that the response is no longer reasonably susceptible of award. </w:t>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AD">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0" w:before="0" w:line="276" w:lineRule="auto"/>
        <w:ind w:left="1620" w:right="0" w:hanging="540"/>
        <w:jc w:val="left"/>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The purpose of negotiations is to facilitate a contract that will be most advantageous to the state, taking into consideration price and the other evaluation factors set forth in the ITN.</w:t>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AF">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0" w:before="0" w:line="276" w:lineRule="auto"/>
        <w:ind w:left="1620" w:right="0" w:hanging="540"/>
        <w:jc w:val="left"/>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The State will determine the process for negotiations, including, without limitation: the date, time, and location of the negotiation meetings; the format; which vendor representatives may be present at negotiations, to include a person who is authorized to commit the vendor to any revisions to the vendor’s ITN response; and the agenda and topics to be covered during negotiations.</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B1">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0" w:before="0" w:line="276" w:lineRule="auto"/>
        <w:ind w:left="1620" w:right="0" w:hanging="540"/>
        <w:jc w:val="left"/>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The State may request that revisions to vendor responses resulting from negotiations be in writing. If so requested, vendors must submit written response revisions to the State by the deadline identified in the State’s request.</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B3">
      <w:pPr>
        <w:pStyle w:val="Heading3"/>
        <w:widowControl w:val="0"/>
        <w:numPr>
          <w:ilvl w:val="1"/>
          <w:numId w:val="5"/>
        </w:numPr>
        <w:spacing w:after="0" w:line="276" w:lineRule="auto"/>
        <w:ind w:left="1080" w:hanging="540"/>
        <w:rPr/>
      </w:pPr>
      <w:bookmarkStart w:colFirst="0" w:colLast="0" w:name="_46r0co2" w:id="167"/>
      <w:bookmarkEnd w:id="167"/>
      <w:r w:rsidDel="00000000" w:rsidR="00000000" w:rsidRPr="00000000">
        <w:rPr>
          <w:vertAlign w:val="baseline"/>
          <w:rtl w:val="0"/>
        </w:rPr>
        <w:t xml:space="preserve">Non-Negotiable Items</w:t>
      </w:r>
    </w:p>
    <w:p w:rsidR="00000000" w:rsidDel="00000000" w:rsidP="00000000" w:rsidRDefault="00000000" w:rsidRPr="00000000" w14:paraId="000001B4">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0" w:before="0" w:line="276" w:lineRule="auto"/>
        <w:ind w:left="1620" w:right="0" w:hanging="540"/>
        <w:jc w:val="left"/>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Non-negotiable </w:t>
      </w:r>
      <w:r w:rsidDel="00000000" w:rsidR="00000000" w:rsidRPr="00000000">
        <w:rPr>
          <w:rFonts w:ascii="Trebuchet MS" w:cs="Trebuchet MS" w:eastAsia="Trebuchet MS" w:hAnsi="Trebuchet MS"/>
          <w:rtl w:val="0"/>
        </w:rPr>
        <w:t xml:space="preserve">items</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are mandatory. The State may not waive or negotiate non-negotiable items. Non-negotiable items for this ITN where </w:t>
      </w:r>
      <w:r w:rsidDel="00000000" w:rsidR="00000000" w:rsidRPr="00000000">
        <w:rPr>
          <w:rFonts w:ascii="Trebuchet MS" w:cs="Trebuchet MS" w:eastAsia="Trebuchet MS" w:hAnsi="Trebuchet MS"/>
          <w:rtl w:val="0"/>
        </w:rPr>
        <w:t xml:space="preserve">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he ideal vendor must demonstrate expert-level proficiency and extensive experience are:</w:t>
      </w:r>
    </w:p>
    <w:p w:rsidR="00000000" w:rsidDel="00000000" w:rsidP="00000000" w:rsidRDefault="00000000" w:rsidRPr="00000000" w14:paraId="000001B5">
      <w:pPr>
        <w:keepNext w:val="0"/>
        <w:keepLines w:val="0"/>
        <w:pageBreakBefore w:val="0"/>
        <w:widowControl w:val="1"/>
        <w:numPr>
          <w:ilvl w:val="3"/>
          <w:numId w:val="19"/>
        </w:numPr>
        <w:pBdr>
          <w:top w:space="0" w:sz="0" w:val="nil"/>
          <w:left w:space="0" w:sz="0" w:val="nil"/>
          <w:bottom w:space="0" w:sz="0" w:val="nil"/>
          <w:right w:space="0" w:sz="0" w:val="nil"/>
          <w:between w:space="0" w:sz="0" w:val="nil"/>
        </w:pBdr>
        <w:shd w:fill="auto" w:val="clear"/>
        <w:spacing w:after="0" w:before="0" w:line="276" w:lineRule="auto"/>
        <w:ind w:left="2160" w:right="0" w:hanging="540"/>
        <w:jc w:val="left"/>
        <w:rPr>
          <w:i w:val="0"/>
          <w:smallCaps w:val="0"/>
          <w:strike w:val="0"/>
          <w:color w:val="000000"/>
          <w:sz w:val="24"/>
          <w:szCs w:val="24"/>
          <w:vertAlign w:val="baseline"/>
        </w:rPr>
      </w:pPr>
      <w:bookmarkStart w:colFirst="0" w:colLast="0" w:name="_c92kejed5rdz" w:id="168"/>
      <w:bookmarkEnd w:id="168"/>
      <w:r w:rsidDel="00000000" w:rsidR="00000000" w:rsidRPr="00000000">
        <w:rPr>
          <w:rFonts w:ascii="Trebuchet MS" w:cs="Trebuchet MS" w:eastAsia="Trebuchet MS" w:hAnsi="Trebuchet MS"/>
          <w:b w:val="1"/>
          <w:rtl w:val="0"/>
        </w:rPr>
        <w:t xml:space="preserve">Required Technologies:</w:t>
      </w:r>
    </w:p>
    <w:p w:rsidR="00000000" w:rsidDel="00000000" w:rsidP="00000000" w:rsidRDefault="00000000" w:rsidRPr="00000000" w14:paraId="000001B6">
      <w:pPr>
        <w:keepNext w:val="0"/>
        <w:keepLines w:val="0"/>
        <w:pageBreakBefore w:val="0"/>
        <w:widowControl w:val="1"/>
        <w:numPr>
          <w:ilvl w:val="4"/>
          <w:numId w:val="19"/>
        </w:numPr>
        <w:pBdr>
          <w:top w:space="0" w:sz="0" w:val="nil"/>
          <w:left w:space="0" w:sz="0" w:val="nil"/>
          <w:bottom w:space="0" w:sz="0" w:val="nil"/>
          <w:right w:space="0" w:sz="0" w:val="nil"/>
          <w:between w:space="0" w:sz="0" w:val="nil"/>
        </w:pBdr>
        <w:shd w:fill="auto" w:val="clear"/>
        <w:spacing w:after="0" w:before="0" w:line="276" w:lineRule="auto"/>
        <w:ind w:left="2700" w:right="0" w:hanging="540"/>
        <w:jc w:val="left"/>
        <w:rPr>
          <w:rFonts w:ascii="Trebuchet MS" w:cs="Trebuchet MS" w:eastAsia="Trebuchet MS" w:hAnsi="Trebuchet MS"/>
          <w:i w:val="0"/>
          <w:smallCaps w:val="0"/>
          <w:strike w:val="0"/>
          <w:color w:val="000000"/>
          <w:sz w:val="24"/>
          <w:szCs w:val="24"/>
          <w:vertAlign w:val="baseline"/>
        </w:rPr>
      </w:pPr>
      <w:bookmarkStart w:colFirst="0" w:colLast="0" w:name="_s2ie5behflxo" w:id="169"/>
      <w:bookmarkEnd w:id="169"/>
      <w:r w:rsidDel="00000000" w:rsidR="00000000" w:rsidRPr="00000000">
        <w:rPr>
          <w:rFonts w:ascii="Trebuchet MS" w:cs="Trebuchet MS" w:eastAsia="Trebuchet MS" w:hAnsi="Trebuchet MS"/>
          <w:b w:val="1"/>
          <w:rtl w:val="0"/>
        </w:rPr>
        <w:t xml:space="preserve">Ruby on Rails:</w:t>
      </w:r>
      <w:r w:rsidDel="00000000" w:rsidR="00000000" w:rsidRPr="00000000">
        <w:rPr>
          <w:rFonts w:ascii="Trebuchet MS" w:cs="Trebuchet MS" w:eastAsia="Trebuchet MS" w:hAnsi="Trebuchet MS"/>
          <w:rtl w:val="0"/>
        </w:rPr>
        <w:t xml:space="preserve"> Minimum 10 years of professional experience.</w:t>
      </w:r>
    </w:p>
    <w:p w:rsidR="00000000" w:rsidDel="00000000" w:rsidP="00000000" w:rsidRDefault="00000000" w:rsidRPr="00000000" w14:paraId="000001B7">
      <w:pPr>
        <w:keepNext w:val="0"/>
        <w:keepLines w:val="0"/>
        <w:pageBreakBefore w:val="0"/>
        <w:widowControl w:val="1"/>
        <w:numPr>
          <w:ilvl w:val="4"/>
          <w:numId w:val="19"/>
        </w:numPr>
        <w:pBdr>
          <w:top w:space="0" w:sz="0" w:val="nil"/>
          <w:left w:space="0" w:sz="0" w:val="nil"/>
          <w:bottom w:space="0" w:sz="0" w:val="nil"/>
          <w:right w:space="0" w:sz="0" w:val="nil"/>
          <w:between w:space="0" w:sz="0" w:val="nil"/>
        </w:pBdr>
        <w:shd w:fill="auto" w:val="clear"/>
        <w:spacing w:after="0" w:before="0" w:line="276" w:lineRule="auto"/>
        <w:ind w:left="2700" w:right="0" w:hanging="540"/>
        <w:jc w:val="left"/>
        <w:rPr>
          <w:rFonts w:ascii="Trebuchet MS" w:cs="Trebuchet MS" w:eastAsia="Trebuchet MS" w:hAnsi="Trebuchet MS"/>
          <w:i w:val="0"/>
          <w:smallCaps w:val="0"/>
          <w:strike w:val="0"/>
          <w:color w:val="000000"/>
          <w:sz w:val="24"/>
          <w:szCs w:val="24"/>
          <w:vertAlign w:val="baseline"/>
        </w:rPr>
      </w:pPr>
      <w:bookmarkStart w:colFirst="0" w:colLast="0" w:name="_5l0bc0bve23g" w:id="170"/>
      <w:bookmarkEnd w:id="170"/>
      <w:r w:rsidDel="00000000" w:rsidR="00000000" w:rsidRPr="00000000">
        <w:rPr>
          <w:rFonts w:ascii="Trebuchet MS" w:cs="Trebuchet MS" w:eastAsia="Trebuchet MS" w:hAnsi="Trebuchet MS"/>
          <w:b w:val="1"/>
          <w:rtl w:val="0"/>
        </w:rPr>
        <w:t xml:space="preserve">Databases:</w:t>
      </w:r>
      <w:r w:rsidDel="00000000" w:rsidR="00000000" w:rsidRPr="00000000">
        <w:rPr>
          <w:rFonts w:ascii="Trebuchet MS" w:cs="Trebuchet MS" w:eastAsia="Trebuchet MS" w:hAnsi="Trebuchet MS"/>
          <w:rtl w:val="0"/>
        </w:rPr>
        <w:t xml:space="preserve"> PostgreSQL and MySQL, including schema design, query optimization, and data migration.</w:t>
      </w:r>
    </w:p>
    <w:p w:rsidR="00000000" w:rsidDel="00000000" w:rsidP="00000000" w:rsidRDefault="00000000" w:rsidRPr="00000000" w14:paraId="000001B8">
      <w:pPr>
        <w:keepNext w:val="0"/>
        <w:keepLines w:val="0"/>
        <w:pageBreakBefore w:val="0"/>
        <w:widowControl w:val="1"/>
        <w:numPr>
          <w:ilvl w:val="4"/>
          <w:numId w:val="19"/>
        </w:numPr>
        <w:pBdr>
          <w:top w:space="0" w:sz="0" w:val="nil"/>
          <w:left w:space="0" w:sz="0" w:val="nil"/>
          <w:bottom w:space="0" w:sz="0" w:val="nil"/>
          <w:right w:space="0" w:sz="0" w:val="nil"/>
          <w:between w:space="0" w:sz="0" w:val="nil"/>
        </w:pBdr>
        <w:shd w:fill="auto" w:val="clear"/>
        <w:spacing w:after="0" w:before="0" w:line="276" w:lineRule="auto"/>
        <w:ind w:left="2700" w:right="0" w:hanging="540"/>
        <w:jc w:val="left"/>
        <w:rPr>
          <w:rFonts w:ascii="Trebuchet MS" w:cs="Trebuchet MS" w:eastAsia="Trebuchet MS" w:hAnsi="Trebuchet MS"/>
          <w:i w:val="0"/>
          <w:smallCaps w:val="0"/>
          <w:strike w:val="0"/>
          <w:color w:val="000000"/>
          <w:sz w:val="24"/>
          <w:szCs w:val="24"/>
          <w:vertAlign w:val="baseline"/>
        </w:rPr>
      </w:pPr>
      <w:bookmarkStart w:colFirst="0" w:colLast="0" w:name="_938dliq41bxj" w:id="171"/>
      <w:bookmarkEnd w:id="171"/>
      <w:r w:rsidDel="00000000" w:rsidR="00000000" w:rsidRPr="00000000">
        <w:rPr>
          <w:rFonts w:ascii="Trebuchet MS" w:cs="Trebuchet MS" w:eastAsia="Trebuchet MS" w:hAnsi="Trebuchet MS"/>
          <w:b w:val="1"/>
          <w:rtl w:val="0"/>
        </w:rPr>
        <w:t xml:space="preserve">API Standards:</w:t>
      </w:r>
      <w:r w:rsidDel="00000000" w:rsidR="00000000" w:rsidRPr="00000000">
        <w:rPr>
          <w:rFonts w:ascii="Trebuchet MS" w:cs="Trebuchet MS" w:eastAsia="Trebuchet MS" w:hAnsi="Trebuchet MS"/>
          <w:rtl w:val="0"/>
        </w:rPr>
        <w:t xml:space="preserve"> Deep understanding of RESTful principles and the JSON:API specification.</w:t>
      </w:r>
    </w:p>
    <w:p w:rsidR="00000000" w:rsidDel="00000000" w:rsidP="00000000" w:rsidRDefault="00000000" w:rsidRPr="00000000" w14:paraId="000001B9">
      <w:pPr>
        <w:keepNext w:val="0"/>
        <w:keepLines w:val="0"/>
        <w:pageBreakBefore w:val="0"/>
        <w:widowControl w:val="1"/>
        <w:numPr>
          <w:ilvl w:val="4"/>
          <w:numId w:val="19"/>
        </w:numPr>
        <w:pBdr>
          <w:top w:space="0" w:sz="0" w:val="nil"/>
          <w:left w:space="0" w:sz="0" w:val="nil"/>
          <w:bottom w:space="0" w:sz="0" w:val="nil"/>
          <w:right w:space="0" w:sz="0" w:val="nil"/>
          <w:between w:space="0" w:sz="0" w:val="nil"/>
        </w:pBdr>
        <w:shd w:fill="auto" w:val="clear"/>
        <w:spacing w:after="0" w:before="0" w:line="276" w:lineRule="auto"/>
        <w:ind w:left="2700" w:right="0" w:hanging="540"/>
        <w:jc w:val="left"/>
        <w:rPr>
          <w:rFonts w:ascii="Trebuchet MS" w:cs="Trebuchet MS" w:eastAsia="Trebuchet MS" w:hAnsi="Trebuchet MS"/>
          <w:i w:val="0"/>
          <w:smallCaps w:val="0"/>
          <w:strike w:val="0"/>
          <w:color w:val="000000"/>
          <w:sz w:val="24"/>
          <w:szCs w:val="24"/>
          <w:vertAlign w:val="baseline"/>
        </w:rPr>
      </w:pPr>
      <w:bookmarkStart w:colFirst="0" w:colLast="0" w:name="_xjvi34oxk6zw" w:id="172"/>
      <w:bookmarkEnd w:id="172"/>
      <w:r w:rsidDel="00000000" w:rsidR="00000000" w:rsidRPr="00000000">
        <w:rPr>
          <w:rFonts w:ascii="Trebuchet MS" w:cs="Trebuchet MS" w:eastAsia="Trebuchet MS" w:hAnsi="Trebuchet MS"/>
          <w:b w:val="1"/>
          <w:rtl w:val="0"/>
        </w:rPr>
        <w:t xml:space="preserve">AWS:</w:t>
      </w:r>
      <w:r w:rsidDel="00000000" w:rsidR="00000000" w:rsidRPr="00000000">
        <w:rPr>
          <w:rFonts w:ascii="Trebuchet MS" w:cs="Trebuchet MS" w:eastAsia="Trebuchet MS" w:hAnsi="Trebuchet MS"/>
          <w:rtl w:val="0"/>
        </w:rPr>
        <w:t xml:space="preserve"> Hands-on experience with core services including EC2, S3, ELB, Route 53, and IAM.</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b w:val="1"/>
        </w:rPr>
      </w:pPr>
      <w:bookmarkStart w:colFirst="0" w:colLast="0" w:name="_c78uau1gq0f1" w:id="173"/>
      <w:bookmarkEnd w:id="173"/>
      <w:r w:rsidDel="00000000" w:rsidR="00000000" w:rsidRPr="00000000">
        <w:rPr>
          <w:rtl w:val="0"/>
        </w:rPr>
      </w:r>
    </w:p>
    <w:p w:rsidR="00000000" w:rsidDel="00000000" w:rsidP="00000000" w:rsidRDefault="00000000" w:rsidRPr="00000000" w14:paraId="000001BB">
      <w:pPr>
        <w:keepNext w:val="0"/>
        <w:keepLines w:val="0"/>
        <w:pageBreakBefore w:val="0"/>
        <w:widowControl w:val="1"/>
        <w:numPr>
          <w:ilvl w:val="3"/>
          <w:numId w:val="19"/>
        </w:numPr>
        <w:pBdr>
          <w:top w:space="0" w:sz="0" w:val="nil"/>
          <w:left w:space="0" w:sz="0" w:val="nil"/>
          <w:bottom w:space="0" w:sz="0" w:val="nil"/>
          <w:right w:space="0" w:sz="0" w:val="nil"/>
          <w:between w:space="0" w:sz="0" w:val="nil"/>
        </w:pBdr>
        <w:shd w:fill="auto" w:val="clear"/>
        <w:spacing w:after="0" w:before="0" w:line="276" w:lineRule="auto"/>
        <w:ind w:left="2160" w:right="0" w:hanging="540"/>
        <w:jc w:val="left"/>
        <w:rPr>
          <w:i w:val="0"/>
          <w:smallCaps w:val="0"/>
          <w:strike w:val="0"/>
          <w:color w:val="000000"/>
          <w:sz w:val="24"/>
          <w:szCs w:val="24"/>
          <w:vertAlign w:val="baseline"/>
        </w:rPr>
      </w:pPr>
      <w:bookmarkStart w:colFirst="0" w:colLast="0" w:name="_jr3ra0kg4ihl" w:id="174"/>
      <w:bookmarkEnd w:id="174"/>
      <w:r w:rsidDel="00000000" w:rsidR="00000000" w:rsidRPr="00000000">
        <w:rPr>
          <w:rFonts w:ascii="Trebuchet MS" w:cs="Trebuchet MS" w:eastAsia="Trebuchet MS" w:hAnsi="Trebuchet MS"/>
          <w:b w:val="1"/>
          <w:rtl w:val="0"/>
        </w:rPr>
        <w:t xml:space="preserve">Background Job Processing:</w:t>
      </w:r>
      <w:r w:rsidDel="00000000" w:rsidR="00000000" w:rsidRPr="00000000">
        <w:rPr>
          <w:rFonts w:ascii="Trebuchet MS" w:cs="Trebuchet MS" w:eastAsia="Trebuchet MS" w:hAnsi="Trebuchet MS"/>
          <w:rtl w:val="0"/>
        </w:rPr>
        <w:t xml:space="preserve"> The vendor must have expert-level proficiency with asynchronous job processing frameworks. Background jobs are a critical component of the CAIC infrastructure and are responsible for core application functions</w:t>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rPr>
      </w:pPr>
      <w:bookmarkStart w:colFirst="0" w:colLast="0" w:name="_cors6zq7byn7" w:id="175"/>
      <w:bookmarkEnd w:id="175"/>
      <w:r w:rsidDel="00000000" w:rsidR="00000000" w:rsidRPr="00000000">
        <w:rPr>
          <w:rtl w:val="0"/>
        </w:rPr>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160" w:right="0" w:firstLine="0"/>
        <w:jc w:val="left"/>
        <w:rPr>
          <w:rFonts w:ascii="Trebuchet MS" w:cs="Trebuchet MS" w:eastAsia="Trebuchet MS" w:hAnsi="Trebuchet MS"/>
        </w:rPr>
      </w:pPr>
      <w:bookmarkStart w:colFirst="0" w:colLast="0" w:name="_4i3i3wskmkqm" w:id="176"/>
      <w:bookmarkEnd w:id="176"/>
      <w:r w:rsidDel="00000000" w:rsidR="00000000" w:rsidRPr="00000000">
        <w:rPr>
          <w:rFonts w:ascii="Trebuchet MS" w:cs="Trebuchet MS" w:eastAsia="Trebuchet MS" w:hAnsi="Trebuchet MS"/>
          <w:rtl w:val="0"/>
        </w:rPr>
        <w:t xml:space="preserve">The successful vendor must be able to write, monitor, and troubleshoot these critical jobs to ensure data integrity and system reliability.</w:t>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b w:val="1"/>
        </w:rPr>
      </w:pPr>
      <w:bookmarkStart w:colFirst="0" w:colLast="0" w:name="_w326woz7ktlj" w:id="177"/>
      <w:bookmarkEnd w:id="177"/>
      <w:r w:rsidDel="00000000" w:rsidR="00000000" w:rsidRPr="00000000">
        <w:rPr>
          <w:rtl w:val="0"/>
        </w:rPr>
      </w:r>
    </w:p>
    <w:p w:rsidR="00000000" w:rsidDel="00000000" w:rsidP="00000000" w:rsidRDefault="00000000" w:rsidRPr="00000000" w14:paraId="000001BF">
      <w:pPr>
        <w:keepNext w:val="0"/>
        <w:keepLines w:val="0"/>
        <w:pageBreakBefore w:val="0"/>
        <w:widowControl w:val="1"/>
        <w:numPr>
          <w:ilvl w:val="3"/>
          <w:numId w:val="19"/>
        </w:numPr>
        <w:pBdr>
          <w:top w:space="0" w:sz="0" w:val="nil"/>
          <w:left w:space="0" w:sz="0" w:val="nil"/>
          <w:bottom w:space="0" w:sz="0" w:val="nil"/>
          <w:right w:space="0" w:sz="0" w:val="nil"/>
          <w:between w:space="0" w:sz="0" w:val="nil"/>
        </w:pBdr>
        <w:shd w:fill="auto" w:val="clear"/>
        <w:spacing w:after="0" w:before="0" w:line="276" w:lineRule="auto"/>
        <w:ind w:left="2160" w:right="0" w:hanging="540"/>
        <w:jc w:val="left"/>
        <w:rPr>
          <w:i w:val="0"/>
          <w:smallCaps w:val="0"/>
          <w:strike w:val="0"/>
          <w:color w:val="000000"/>
          <w:sz w:val="24"/>
          <w:szCs w:val="24"/>
          <w:vertAlign w:val="baseline"/>
        </w:rPr>
      </w:pPr>
      <w:bookmarkStart w:colFirst="0" w:colLast="0" w:name="_3eyejjkp411p" w:id="178"/>
      <w:bookmarkEnd w:id="178"/>
      <w:r w:rsidDel="00000000" w:rsidR="00000000" w:rsidRPr="00000000">
        <w:rPr>
          <w:rFonts w:ascii="Trebuchet MS" w:cs="Trebuchet MS" w:eastAsia="Trebuchet MS" w:hAnsi="Trebuchet MS"/>
          <w:b w:val="1"/>
          <w:rtl w:val="0"/>
        </w:rPr>
        <w:t xml:space="preserve">Version Control:</w:t>
      </w:r>
      <w:r w:rsidDel="00000000" w:rsidR="00000000" w:rsidRPr="00000000">
        <w:rPr>
          <w:rFonts w:ascii="Trebuchet MS" w:cs="Trebuchet MS" w:eastAsia="Trebuchet MS" w:hAnsi="Trebuchet MS"/>
          <w:rtl w:val="0"/>
        </w:rPr>
        <w:t xml:space="preserve"> Git specifically GitHub. CI/CD Pipelines</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b w:val="1"/>
        </w:rPr>
      </w:pPr>
      <w:bookmarkStart w:colFirst="0" w:colLast="0" w:name="_9v442nz4z8cx" w:id="179"/>
      <w:bookmarkEnd w:id="179"/>
      <w:r w:rsidDel="00000000" w:rsidR="00000000" w:rsidRPr="00000000">
        <w:rPr>
          <w:rtl w:val="0"/>
        </w:rPr>
      </w:r>
    </w:p>
    <w:p w:rsidR="00000000" w:rsidDel="00000000" w:rsidP="00000000" w:rsidRDefault="00000000" w:rsidRPr="00000000" w14:paraId="000001C1">
      <w:pPr>
        <w:keepNext w:val="0"/>
        <w:keepLines w:val="0"/>
        <w:pageBreakBefore w:val="0"/>
        <w:widowControl w:val="1"/>
        <w:numPr>
          <w:ilvl w:val="3"/>
          <w:numId w:val="19"/>
        </w:numPr>
        <w:pBdr>
          <w:top w:space="0" w:sz="0" w:val="nil"/>
          <w:left w:space="0" w:sz="0" w:val="nil"/>
          <w:bottom w:space="0" w:sz="0" w:val="nil"/>
          <w:right w:space="0" w:sz="0" w:val="nil"/>
          <w:between w:space="0" w:sz="0" w:val="nil"/>
        </w:pBdr>
        <w:shd w:fill="auto" w:val="clear"/>
        <w:spacing w:after="0" w:before="0" w:line="276" w:lineRule="auto"/>
        <w:ind w:left="2160" w:right="0" w:hanging="540"/>
        <w:jc w:val="left"/>
        <w:rPr>
          <w:i w:val="0"/>
          <w:smallCaps w:val="0"/>
          <w:strike w:val="0"/>
          <w:color w:val="000000"/>
          <w:sz w:val="24"/>
          <w:szCs w:val="24"/>
          <w:vertAlign w:val="baseline"/>
        </w:rPr>
      </w:pPr>
      <w:bookmarkStart w:colFirst="0" w:colLast="0" w:name="_t3i306aeilfn" w:id="180"/>
      <w:bookmarkEnd w:id="180"/>
      <w:r w:rsidDel="00000000" w:rsidR="00000000" w:rsidRPr="00000000">
        <w:rPr>
          <w:rFonts w:ascii="Trebuchet MS" w:cs="Trebuchet MS" w:eastAsia="Trebuchet MS" w:hAnsi="Trebuchet MS"/>
          <w:b w:val="1"/>
          <w:rtl w:val="0"/>
        </w:rPr>
        <w:t xml:space="preserve">Required Skills &amp; Qualifications:</w:t>
      </w:r>
    </w:p>
    <w:p w:rsidR="00000000" w:rsidDel="00000000" w:rsidP="00000000" w:rsidRDefault="00000000" w:rsidRPr="00000000" w14:paraId="000001C2">
      <w:pPr>
        <w:keepNext w:val="0"/>
        <w:keepLines w:val="0"/>
        <w:pageBreakBefore w:val="0"/>
        <w:widowControl w:val="1"/>
        <w:numPr>
          <w:ilvl w:val="4"/>
          <w:numId w:val="19"/>
        </w:numPr>
        <w:pBdr>
          <w:top w:space="0" w:sz="0" w:val="nil"/>
          <w:left w:space="0" w:sz="0" w:val="nil"/>
          <w:bottom w:space="0" w:sz="0" w:val="nil"/>
          <w:right w:space="0" w:sz="0" w:val="nil"/>
          <w:between w:space="0" w:sz="0" w:val="nil"/>
        </w:pBdr>
        <w:shd w:fill="auto" w:val="clear"/>
        <w:spacing w:after="0" w:before="0" w:line="276" w:lineRule="auto"/>
        <w:ind w:left="2700" w:right="0" w:hanging="540"/>
        <w:jc w:val="left"/>
        <w:rPr>
          <w:rFonts w:ascii="Trebuchet MS" w:cs="Trebuchet MS" w:eastAsia="Trebuchet MS" w:hAnsi="Trebuchet MS"/>
          <w:i w:val="0"/>
          <w:smallCaps w:val="0"/>
          <w:strike w:val="0"/>
          <w:color w:val="000000"/>
          <w:sz w:val="24"/>
          <w:szCs w:val="24"/>
          <w:vertAlign w:val="baseline"/>
        </w:rPr>
      </w:pPr>
      <w:bookmarkStart w:colFirst="0" w:colLast="0" w:name="_jjum7x1qlo07" w:id="181"/>
      <w:bookmarkEnd w:id="181"/>
      <w:r w:rsidDel="00000000" w:rsidR="00000000" w:rsidRPr="00000000">
        <w:rPr>
          <w:rFonts w:ascii="Trebuchet MS" w:cs="Trebuchet MS" w:eastAsia="Trebuchet MS" w:hAnsi="Trebuchet MS"/>
          <w:rtl w:val="0"/>
        </w:rPr>
        <w:t xml:space="preserve">Proven ability to architect and develop complex, data-intensive web applications.</w:t>
      </w:r>
    </w:p>
    <w:p w:rsidR="00000000" w:rsidDel="00000000" w:rsidP="00000000" w:rsidRDefault="00000000" w:rsidRPr="00000000" w14:paraId="000001C3">
      <w:pPr>
        <w:keepNext w:val="0"/>
        <w:keepLines w:val="0"/>
        <w:pageBreakBefore w:val="0"/>
        <w:widowControl w:val="1"/>
        <w:numPr>
          <w:ilvl w:val="4"/>
          <w:numId w:val="19"/>
        </w:numPr>
        <w:pBdr>
          <w:top w:space="0" w:sz="0" w:val="nil"/>
          <w:left w:space="0" w:sz="0" w:val="nil"/>
          <w:bottom w:space="0" w:sz="0" w:val="nil"/>
          <w:right w:space="0" w:sz="0" w:val="nil"/>
          <w:between w:space="0" w:sz="0" w:val="nil"/>
        </w:pBdr>
        <w:shd w:fill="auto" w:val="clear"/>
        <w:spacing w:after="0" w:before="0" w:line="276" w:lineRule="auto"/>
        <w:ind w:left="2700" w:right="0" w:hanging="540"/>
        <w:jc w:val="left"/>
        <w:rPr>
          <w:rFonts w:ascii="Trebuchet MS" w:cs="Trebuchet MS" w:eastAsia="Trebuchet MS" w:hAnsi="Trebuchet MS"/>
          <w:i w:val="0"/>
          <w:smallCaps w:val="0"/>
          <w:strike w:val="0"/>
          <w:color w:val="000000"/>
          <w:sz w:val="24"/>
          <w:szCs w:val="24"/>
          <w:vertAlign w:val="baseline"/>
        </w:rPr>
      </w:pPr>
      <w:bookmarkStart w:colFirst="0" w:colLast="0" w:name="_ns254u3vzuog" w:id="182"/>
      <w:bookmarkEnd w:id="182"/>
      <w:r w:rsidDel="00000000" w:rsidR="00000000" w:rsidRPr="00000000">
        <w:rPr>
          <w:rFonts w:ascii="Trebuchet MS" w:cs="Trebuchet MS" w:eastAsia="Trebuchet MS" w:hAnsi="Trebuchet MS"/>
          <w:rtl w:val="0"/>
        </w:rPr>
        <w:t xml:space="preserve">Experience working with scientific and geospatial data.</w:t>
      </w:r>
    </w:p>
    <w:p w:rsidR="00000000" w:rsidDel="00000000" w:rsidP="00000000" w:rsidRDefault="00000000" w:rsidRPr="00000000" w14:paraId="000001C4">
      <w:pPr>
        <w:keepNext w:val="0"/>
        <w:keepLines w:val="0"/>
        <w:pageBreakBefore w:val="0"/>
        <w:widowControl w:val="1"/>
        <w:numPr>
          <w:ilvl w:val="4"/>
          <w:numId w:val="19"/>
        </w:numPr>
        <w:pBdr>
          <w:top w:space="0" w:sz="0" w:val="nil"/>
          <w:left w:space="0" w:sz="0" w:val="nil"/>
          <w:bottom w:space="0" w:sz="0" w:val="nil"/>
          <w:right w:space="0" w:sz="0" w:val="nil"/>
          <w:between w:space="0" w:sz="0" w:val="nil"/>
        </w:pBdr>
        <w:shd w:fill="auto" w:val="clear"/>
        <w:spacing w:after="0" w:before="0" w:line="276" w:lineRule="auto"/>
        <w:ind w:left="2700" w:right="0" w:hanging="540"/>
        <w:jc w:val="left"/>
        <w:rPr>
          <w:rFonts w:ascii="Trebuchet MS" w:cs="Trebuchet MS" w:eastAsia="Trebuchet MS" w:hAnsi="Trebuchet MS"/>
          <w:i w:val="0"/>
          <w:smallCaps w:val="0"/>
          <w:strike w:val="0"/>
          <w:color w:val="000000"/>
          <w:sz w:val="24"/>
          <w:szCs w:val="24"/>
          <w:vertAlign w:val="baseline"/>
        </w:rPr>
      </w:pPr>
      <w:bookmarkStart w:colFirst="0" w:colLast="0" w:name="_q1usiu2bl1h9" w:id="183"/>
      <w:bookmarkEnd w:id="183"/>
      <w:r w:rsidDel="00000000" w:rsidR="00000000" w:rsidRPr="00000000">
        <w:rPr>
          <w:rFonts w:ascii="Trebuchet MS" w:cs="Trebuchet MS" w:eastAsia="Trebuchet MS" w:hAnsi="Trebuchet MS"/>
          <w:rtl w:val="0"/>
        </w:rPr>
        <w:t xml:space="preserve">Excellent problem-solving skills and the ability to work independently.</w:t>
      </w:r>
    </w:p>
    <w:p w:rsidR="00000000" w:rsidDel="00000000" w:rsidP="00000000" w:rsidRDefault="00000000" w:rsidRPr="00000000" w14:paraId="000001C5">
      <w:pPr>
        <w:keepNext w:val="0"/>
        <w:keepLines w:val="0"/>
        <w:pageBreakBefore w:val="0"/>
        <w:widowControl w:val="1"/>
        <w:numPr>
          <w:ilvl w:val="4"/>
          <w:numId w:val="19"/>
        </w:numPr>
        <w:pBdr>
          <w:top w:space="0" w:sz="0" w:val="nil"/>
          <w:left w:space="0" w:sz="0" w:val="nil"/>
          <w:bottom w:space="0" w:sz="0" w:val="nil"/>
          <w:right w:space="0" w:sz="0" w:val="nil"/>
          <w:between w:space="0" w:sz="0" w:val="nil"/>
        </w:pBdr>
        <w:shd w:fill="auto" w:val="clear"/>
        <w:spacing w:after="0" w:before="0" w:line="276" w:lineRule="auto"/>
        <w:ind w:left="2700" w:right="0" w:hanging="540"/>
        <w:jc w:val="left"/>
        <w:rPr>
          <w:rFonts w:ascii="Trebuchet MS" w:cs="Trebuchet MS" w:eastAsia="Trebuchet MS" w:hAnsi="Trebuchet MS"/>
          <w:i w:val="0"/>
          <w:smallCaps w:val="0"/>
          <w:strike w:val="0"/>
          <w:color w:val="000000"/>
          <w:sz w:val="24"/>
          <w:szCs w:val="24"/>
          <w:vertAlign w:val="baseline"/>
        </w:rPr>
      </w:pPr>
      <w:bookmarkStart w:colFirst="0" w:colLast="0" w:name="_u3zvdkxsmxiq" w:id="184"/>
      <w:bookmarkEnd w:id="184"/>
      <w:r w:rsidDel="00000000" w:rsidR="00000000" w:rsidRPr="00000000">
        <w:rPr>
          <w:rFonts w:ascii="Trebuchet MS" w:cs="Trebuchet MS" w:eastAsia="Trebuchet MS" w:hAnsi="Trebuchet MS"/>
          <w:rtl w:val="0"/>
        </w:rPr>
        <w:t xml:space="preserve">Experience working within an Agile/Scrum development framework.</w:t>
      </w:r>
    </w:p>
    <w:p w:rsidR="00000000" w:rsidDel="00000000" w:rsidP="00000000" w:rsidRDefault="00000000" w:rsidRPr="00000000" w14:paraId="000001C6">
      <w:pPr>
        <w:keepNext w:val="0"/>
        <w:keepLines w:val="0"/>
        <w:pageBreakBefore w:val="0"/>
        <w:widowControl w:val="1"/>
        <w:numPr>
          <w:ilvl w:val="4"/>
          <w:numId w:val="19"/>
        </w:numPr>
        <w:pBdr>
          <w:top w:space="0" w:sz="0" w:val="nil"/>
          <w:left w:space="0" w:sz="0" w:val="nil"/>
          <w:bottom w:space="0" w:sz="0" w:val="nil"/>
          <w:right w:space="0" w:sz="0" w:val="nil"/>
          <w:between w:space="0" w:sz="0" w:val="nil"/>
        </w:pBdr>
        <w:shd w:fill="auto" w:val="clear"/>
        <w:spacing w:after="0" w:before="0" w:line="276" w:lineRule="auto"/>
        <w:ind w:left="2700" w:right="0" w:hanging="540"/>
        <w:jc w:val="left"/>
        <w:rPr>
          <w:rFonts w:ascii="Trebuchet MS" w:cs="Trebuchet MS" w:eastAsia="Trebuchet MS" w:hAnsi="Trebuchet MS"/>
          <w:i w:val="0"/>
          <w:smallCaps w:val="0"/>
          <w:strike w:val="0"/>
          <w:color w:val="000000"/>
          <w:sz w:val="24"/>
          <w:szCs w:val="24"/>
          <w:vertAlign w:val="baseline"/>
        </w:rPr>
      </w:pPr>
      <w:bookmarkStart w:colFirst="0" w:colLast="0" w:name="_7hvjeehhcgqa" w:id="185"/>
      <w:bookmarkEnd w:id="185"/>
      <w:r w:rsidDel="00000000" w:rsidR="00000000" w:rsidRPr="00000000">
        <w:rPr>
          <w:rFonts w:ascii="Trebuchet MS" w:cs="Trebuchet MS" w:eastAsia="Trebuchet MS" w:hAnsi="Trebuchet MS"/>
          <w:rtl w:val="0"/>
        </w:rPr>
        <w:t xml:space="preserve">Strong communication skills for collaborating with both technical and non-technical stakeholders.</w:t>
      </w:r>
      <w:r w:rsidDel="00000000" w:rsidR="00000000" w:rsidRPr="00000000">
        <w:rPr>
          <w:rtl w:val="0"/>
        </w:rPr>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C8">
      <w:pPr>
        <w:keepNext w:val="0"/>
        <w:keepLines w:val="0"/>
        <w:pageBreakBefore w:val="0"/>
        <w:widowControl w:val="1"/>
        <w:numPr>
          <w:ilvl w:val="3"/>
          <w:numId w:val="19"/>
        </w:numPr>
        <w:pBdr>
          <w:top w:space="0" w:sz="0" w:val="nil"/>
          <w:left w:space="0" w:sz="0" w:val="nil"/>
          <w:bottom w:space="0" w:sz="0" w:val="nil"/>
          <w:right w:space="0" w:sz="0" w:val="nil"/>
          <w:between w:space="0" w:sz="0" w:val="nil"/>
        </w:pBdr>
        <w:shd w:fill="auto" w:val="clear"/>
        <w:spacing w:after="0" w:before="0" w:line="276" w:lineRule="auto"/>
        <w:ind w:left="2160" w:right="0" w:hanging="540"/>
        <w:jc w:val="left"/>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The evaluation criteria of this ITN</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CA">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0" w:before="0" w:line="276" w:lineRule="auto"/>
        <w:ind w:left="1620" w:right="0" w:hanging="540"/>
        <w:jc w:val="left"/>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All other items in this ITN are negotiable at the State’s discretion. Any negotiated term or provision that would be void under §24-106-109, CRS, or would violate any other state or federal statute or regulation shall not be binding upon the State.</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CC">
      <w:pPr>
        <w:pStyle w:val="Heading3"/>
        <w:widowControl w:val="0"/>
        <w:numPr>
          <w:ilvl w:val="1"/>
          <w:numId w:val="5"/>
        </w:numPr>
        <w:spacing w:after="0" w:line="276" w:lineRule="auto"/>
        <w:ind w:left="1080" w:hanging="540"/>
        <w:rPr/>
      </w:pPr>
      <w:bookmarkStart w:colFirst="0" w:colLast="0" w:name="_111kx3o" w:id="186"/>
      <w:bookmarkEnd w:id="186"/>
      <w:r w:rsidDel="00000000" w:rsidR="00000000" w:rsidRPr="00000000">
        <w:rPr>
          <w:vertAlign w:val="baseline"/>
          <w:rtl w:val="0"/>
        </w:rPr>
        <w:t xml:space="preserve">Timeliness of Negotiations</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Failure of a vendor to respond to requests from the State by a deadline established by the State may result in the State making a decision based solely on information previously provided by the vendor or may result in the removal of that vendor from the competitive range.</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CF">
      <w:pPr>
        <w:pStyle w:val="Heading3"/>
        <w:widowControl w:val="0"/>
        <w:numPr>
          <w:ilvl w:val="1"/>
          <w:numId w:val="5"/>
        </w:numPr>
        <w:spacing w:after="0" w:line="276" w:lineRule="auto"/>
        <w:ind w:left="1080" w:hanging="540"/>
        <w:rPr/>
      </w:pPr>
      <w:bookmarkStart w:colFirst="0" w:colLast="0" w:name="_3l18frh" w:id="187"/>
      <w:bookmarkEnd w:id="187"/>
      <w:r w:rsidDel="00000000" w:rsidR="00000000" w:rsidRPr="00000000">
        <w:rPr>
          <w:vertAlign w:val="baseline"/>
          <w:rtl w:val="0"/>
        </w:rPr>
        <w:t xml:space="preserve">Presentations / Site Visits</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The State reserves the right to invite the vendors that are in the competitive range to make presentations or to make their offices, facilities, or equipment available for a site visit. Such presentations and/or site visits will be at the discretion of the State and at the vendor's expense. The oral presentation may include a demonstration of proposed solution, if available.</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D2">
      <w:pPr>
        <w:pStyle w:val="Heading3"/>
        <w:widowControl w:val="0"/>
        <w:numPr>
          <w:ilvl w:val="1"/>
          <w:numId w:val="5"/>
        </w:numPr>
        <w:spacing w:after="0" w:line="276" w:lineRule="auto"/>
        <w:ind w:left="1080" w:hanging="540"/>
        <w:rPr/>
      </w:pPr>
      <w:bookmarkStart w:colFirst="0" w:colLast="0" w:name="_206ipza" w:id="188"/>
      <w:bookmarkEnd w:id="188"/>
      <w:r w:rsidDel="00000000" w:rsidR="00000000" w:rsidRPr="00000000">
        <w:rPr>
          <w:vertAlign w:val="baseline"/>
          <w:rtl w:val="0"/>
        </w:rPr>
        <w:t xml:space="preserve">Best and Final Offer</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The State reserves the right to give vendor(s) in the competitive range an opportunity to submit a best and final offer (BAFO) at any point during the negotiations process.</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D5">
      <w:pPr>
        <w:pStyle w:val="Heading3"/>
        <w:widowControl w:val="0"/>
        <w:numPr>
          <w:ilvl w:val="1"/>
          <w:numId w:val="5"/>
        </w:numPr>
        <w:spacing w:after="0" w:line="276" w:lineRule="auto"/>
        <w:ind w:left="1080" w:hanging="540"/>
        <w:rPr/>
      </w:pPr>
      <w:bookmarkStart w:colFirst="0" w:colLast="0" w:name="_4k668n3" w:id="189"/>
      <w:bookmarkEnd w:id="189"/>
      <w:r w:rsidDel="00000000" w:rsidR="00000000" w:rsidRPr="00000000">
        <w:rPr>
          <w:vertAlign w:val="baseline"/>
          <w:rtl w:val="0"/>
        </w:rPr>
        <w:t xml:space="preserve">Award </w:t>
      </w:r>
    </w:p>
    <w:p w:rsidR="00000000" w:rsidDel="00000000" w:rsidP="00000000" w:rsidRDefault="00000000" w:rsidRPr="00000000" w14:paraId="000001D6">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0" w:before="0" w:line="276" w:lineRule="auto"/>
        <w:ind w:left="1620" w:right="0" w:hanging="54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The award will be made to the responsible vendor whose response is determined in writing to be the most advantageous to the State, considering price, the ITN’s evaluation factors and the result of negotiations. </w:t>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D8">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0" w:before="0" w:line="276" w:lineRule="auto"/>
        <w:ind w:left="1620" w:right="0" w:hanging="540"/>
        <w:jc w:val="left"/>
        <w:rPr>
          <w:rFonts w:ascii="Trebuchet MS" w:cs="Trebuchet MS" w:eastAsia="Trebuchet MS" w:hAnsi="Trebuchet MS"/>
          <w:u w:val="no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The State will post a notice of intent to award </w:t>
      </w:r>
      <w:r w:rsidDel="00000000" w:rsidR="00000000" w:rsidRPr="00000000">
        <w:rPr>
          <w:rFonts w:ascii="Trebuchet MS" w:cs="Trebuchet MS" w:eastAsia="Trebuchet MS" w:hAnsi="Trebuchet MS"/>
          <w:rtl w:val="0"/>
        </w:rPr>
        <w:t xml:space="preserve">to VSS</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announcing the selected vendor. Following the posting of the notice of intent to award notice, interested parties may contact the State POC to request a review of the ITN file. </w:t>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DA">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0" w:before="0" w:line="276" w:lineRule="auto"/>
        <w:ind w:left="1620" w:right="0" w:hanging="540"/>
        <w:jc w:val="left"/>
        <w:rPr>
          <w:rFonts w:ascii="Trebuchet MS" w:cs="Trebuchet MS" w:eastAsia="Trebuchet MS" w:hAnsi="Trebuchet MS"/>
          <w:u w:val="no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Unless expressly stated otherwise, the State reserves the right, in its sole discretion, to award to more than one vendor and/or to separate the goods/services into multiple awards with different vendors if determined to be in the best interest of the State. If multiple awards are made by the State, the same standards for award listed in this section will be applied.</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DC">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0" w:before="0" w:line="276" w:lineRule="auto"/>
        <w:ind w:left="1620" w:right="0" w:hanging="540"/>
        <w:jc w:val="left"/>
        <w:rPr>
          <w:rFonts w:ascii="Trebuchet MS" w:cs="Trebuchet MS" w:eastAsia="Trebuchet MS" w:hAnsi="Trebuchet MS"/>
          <w:u w:val="no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Unless expressly stated otherwise, the State does not guarantee any minimum volume of goods or services to be purchased.</w:t>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DE">
      <w:pPr>
        <w:pStyle w:val="Heading3"/>
        <w:widowControl w:val="0"/>
        <w:numPr>
          <w:ilvl w:val="1"/>
          <w:numId w:val="5"/>
        </w:numPr>
        <w:spacing w:after="0" w:line="276" w:lineRule="auto"/>
        <w:ind w:left="1080" w:hanging="540"/>
        <w:rPr/>
      </w:pPr>
      <w:bookmarkStart w:colFirst="0" w:colLast="0" w:name="_1egqt2p" w:id="190"/>
      <w:bookmarkEnd w:id="190"/>
      <w:r w:rsidDel="00000000" w:rsidR="00000000" w:rsidRPr="00000000">
        <w:rPr>
          <w:vertAlign w:val="baseline"/>
          <w:rtl w:val="0"/>
        </w:rPr>
        <w:t xml:space="preserve">State Cancellation of ITN Award</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The State may cancel an award of a contract under this ITN, in whole or in part, when such action is in the State's best interest. The cancellation of an award does not require cancellation of the ITN. </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E1">
      <w:pPr>
        <w:pStyle w:val="Heading3"/>
        <w:widowControl w:val="0"/>
        <w:numPr>
          <w:ilvl w:val="1"/>
          <w:numId w:val="5"/>
        </w:numPr>
        <w:spacing w:after="0" w:line="276" w:lineRule="auto"/>
        <w:ind w:left="1080" w:hanging="540"/>
        <w:rPr/>
      </w:pPr>
      <w:bookmarkStart w:colFirst="0" w:colLast="0" w:name="_3ygebqi" w:id="191"/>
      <w:bookmarkEnd w:id="191"/>
      <w:r w:rsidDel="00000000" w:rsidR="00000000" w:rsidRPr="00000000">
        <w:rPr>
          <w:vertAlign w:val="baseline"/>
          <w:rtl w:val="0"/>
        </w:rPr>
        <w:t xml:space="preserve">State Ownership of Contract Products and / or Services</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All products/services produced and/or provided in response to the contract resulting from this ITN will be the sole property of the State, unless otherwise noted in the ITN or resulting contract. </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sectPr>
      <w:footerReference r:id="rId30" w:type="default"/>
      <w:type w:val="nextPage"/>
      <w:pgSz w:h="15840" w:w="12240" w:orient="portrait"/>
      <w:pgMar w:bottom="1440" w:top="1440" w:left="1080" w:right="1080" w:header="72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12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A">
    <w:pPr>
      <w:ind w:left="3600" w:firstLine="0"/>
      <w:rPr>
        <w:rFonts w:ascii="Trebuchet MS" w:cs="Trebuchet MS" w:eastAsia="Trebuchet MS" w:hAnsi="Trebuchet MS"/>
      </w:rPr>
    </w:pPr>
    <w:r w:rsidDel="00000000" w:rsidR="00000000" w:rsidRPr="00000000">
      <w:rPr>
        <w:rFonts w:ascii="Trebuchet MS" w:cs="Trebuchet MS" w:eastAsia="Trebuchet MS" w:hAnsi="Trebuchet MS"/>
        <w:rtl w:val="0"/>
      </w:rPr>
      <w:t xml:space="preserve">Invitation to Negotiate </w:t>
      <w:tab/>
      <w:tab/>
      <w:tab/>
      <w:tab/>
      <w:t xml:space="preserve">Page </w:t>
    </w:r>
    <w:r w:rsidDel="00000000" w:rsidR="00000000" w:rsidRPr="00000000">
      <w:rPr>
        <w:rFonts w:ascii="Trebuchet MS" w:cs="Trebuchet MS" w:eastAsia="Trebuchet MS" w:hAnsi="Trebuchet MS"/>
      </w:rPr>
      <w:fldChar w:fldCharType="begin"/>
      <w:instrText xml:space="preserve">PAGE</w:instrText>
      <w:fldChar w:fldCharType="separate"/>
      <w:fldChar w:fldCharType="end"/>
    </w:r>
    <w:r w:rsidDel="00000000" w:rsidR="00000000" w:rsidRPr="00000000">
      <w:rPr>
        <w:rFonts w:ascii="Trebuchet MS" w:cs="Trebuchet MS" w:eastAsia="Trebuchet MS" w:hAnsi="Trebuchet MS"/>
        <w:rtl w:val="0"/>
      </w:rPr>
      <w:t xml:space="preserve"> of 24</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40" w:hanging="540"/>
      </w:pPr>
      <w:rPr>
        <w:u w:val="none"/>
      </w:rPr>
    </w:lvl>
    <w:lvl w:ilvl="1">
      <w:start w:val="1"/>
      <w:numFmt w:val="upperLetter"/>
      <w:lvlText w:val="%2."/>
      <w:lvlJc w:val="left"/>
      <w:pPr>
        <w:ind w:left="1080" w:hanging="540"/>
      </w:pPr>
      <w:rPr>
        <w:u w:val="none"/>
      </w:rPr>
    </w:lvl>
    <w:lvl w:ilvl="2">
      <w:start w:val="1"/>
      <w:numFmt w:val="lowerRoman"/>
      <w:lvlText w:val="%3."/>
      <w:lvlJc w:val="left"/>
      <w:pPr>
        <w:ind w:left="1620" w:hanging="540"/>
      </w:pPr>
      <w:rPr>
        <w:u w:val="none"/>
      </w:rPr>
    </w:lvl>
    <w:lvl w:ilvl="3">
      <w:start w:val="1"/>
      <w:numFmt w:val="lowerLetter"/>
      <w:lvlText w:val="%4."/>
      <w:lvlJc w:val="left"/>
      <w:pPr>
        <w:ind w:left="2160" w:hanging="540"/>
      </w:pPr>
      <w:rPr>
        <w:u w:val="none"/>
      </w:rPr>
    </w:lvl>
    <w:lvl w:ilvl="4">
      <w:start w:val="1"/>
      <w:numFmt w:val="lowerLetter"/>
      <w:lvlText w:val="(%5)"/>
      <w:lvlJc w:val="left"/>
      <w:pPr>
        <w:ind w:left="2700" w:hanging="540"/>
      </w:pPr>
      <w:rPr>
        <w:u w:val="none"/>
      </w:rPr>
    </w:lvl>
    <w:lvl w:ilvl="5">
      <w:start w:val="1"/>
      <w:numFmt w:val="lowerRoman"/>
      <w:lvlText w:val="(%6)"/>
      <w:lvlJc w:val="left"/>
      <w:pPr>
        <w:ind w:left="3240" w:hanging="540"/>
      </w:pPr>
      <w:rPr>
        <w:u w:val="none"/>
      </w:rPr>
    </w:lvl>
    <w:lvl w:ilvl="6">
      <w:start w:val="1"/>
      <w:numFmt w:val="decimal"/>
      <w:lvlText w:val="%7."/>
      <w:lvlJc w:val="left"/>
      <w:pPr>
        <w:ind w:left="3780" w:hanging="540"/>
      </w:pPr>
      <w:rPr>
        <w:u w:val="none"/>
      </w:rPr>
    </w:lvl>
    <w:lvl w:ilvl="7">
      <w:start w:val="1"/>
      <w:numFmt w:val="lowerLetter"/>
      <w:lvlText w:val="%8."/>
      <w:lvlJc w:val="left"/>
      <w:pPr>
        <w:ind w:left="4320" w:hanging="540"/>
      </w:pPr>
      <w:rPr>
        <w:u w:val="none"/>
      </w:rPr>
    </w:lvl>
    <w:lvl w:ilvl="8">
      <w:start w:val="1"/>
      <w:numFmt w:val="lowerRoman"/>
      <w:lvlText w:val="%9."/>
      <w:lvlJc w:val="left"/>
      <w:pPr>
        <w:ind w:left="4860" w:hanging="540"/>
      </w:pPr>
      <w:rPr>
        <w:u w:val="none"/>
      </w:rPr>
    </w:lvl>
  </w:abstractNum>
  <w:abstractNum w:abstractNumId="2">
    <w:lvl w:ilvl="0">
      <w:start w:val="1"/>
      <w:numFmt w:val="decimal"/>
      <w:lvlText w:val="%1."/>
      <w:lvlJc w:val="left"/>
      <w:pPr>
        <w:ind w:left="540" w:hanging="540"/>
      </w:pPr>
      <w:rPr>
        <w:u w:val="none"/>
      </w:rPr>
    </w:lvl>
    <w:lvl w:ilvl="1">
      <w:start w:val="1"/>
      <w:numFmt w:val="upperLetter"/>
      <w:lvlText w:val="%2."/>
      <w:lvlJc w:val="left"/>
      <w:pPr>
        <w:ind w:left="1080" w:hanging="540"/>
      </w:pPr>
      <w:rPr>
        <w:u w:val="none"/>
      </w:rPr>
    </w:lvl>
    <w:lvl w:ilvl="2">
      <w:start w:val="1"/>
      <w:numFmt w:val="lowerRoman"/>
      <w:lvlText w:val="%3."/>
      <w:lvlJc w:val="left"/>
      <w:pPr>
        <w:ind w:left="1620" w:hanging="540"/>
      </w:pPr>
      <w:rPr>
        <w:u w:val="none"/>
      </w:rPr>
    </w:lvl>
    <w:lvl w:ilvl="3">
      <w:start w:val="1"/>
      <w:numFmt w:val="lowerLetter"/>
      <w:lvlText w:val="%4."/>
      <w:lvlJc w:val="left"/>
      <w:pPr>
        <w:ind w:left="2160" w:hanging="540"/>
      </w:pPr>
      <w:rPr>
        <w:u w:val="none"/>
      </w:rPr>
    </w:lvl>
    <w:lvl w:ilvl="4">
      <w:start w:val="1"/>
      <w:numFmt w:val="lowerLetter"/>
      <w:lvlText w:val="(%5)"/>
      <w:lvlJc w:val="left"/>
      <w:pPr>
        <w:ind w:left="2700" w:hanging="540"/>
      </w:pPr>
      <w:rPr>
        <w:u w:val="none"/>
      </w:rPr>
    </w:lvl>
    <w:lvl w:ilvl="5">
      <w:start w:val="1"/>
      <w:numFmt w:val="lowerRoman"/>
      <w:lvlText w:val="(%6)"/>
      <w:lvlJc w:val="left"/>
      <w:pPr>
        <w:ind w:left="3240" w:hanging="540"/>
      </w:pPr>
      <w:rPr>
        <w:u w:val="none"/>
      </w:rPr>
    </w:lvl>
    <w:lvl w:ilvl="6">
      <w:start w:val="1"/>
      <w:numFmt w:val="decimal"/>
      <w:lvlText w:val="%7."/>
      <w:lvlJc w:val="left"/>
      <w:pPr>
        <w:ind w:left="3780" w:hanging="540"/>
      </w:pPr>
      <w:rPr>
        <w:u w:val="none"/>
      </w:rPr>
    </w:lvl>
    <w:lvl w:ilvl="7">
      <w:start w:val="1"/>
      <w:numFmt w:val="lowerLetter"/>
      <w:lvlText w:val="%8."/>
      <w:lvlJc w:val="left"/>
      <w:pPr>
        <w:ind w:left="4320" w:hanging="540"/>
      </w:pPr>
      <w:rPr>
        <w:u w:val="none"/>
      </w:rPr>
    </w:lvl>
    <w:lvl w:ilvl="8">
      <w:start w:val="1"/>
      <w:numFmt w:val="lowerRoman"/>
      <w:lvlText w:val="%9."/>
      <w:lvlJc w:val="left"/>
      <w:pPr>
        <w:ind w:left="4860" w:hanging="540"/>
      </w:pPr>
      <w:rPr>
        <w:u w:val="none"/>
      </w:rPr>
    </w:lvl>
  </w:abstractNum>
  <w:abstractNum w:abstractNumId="3">
    <w:lvl w:ilvl="0">
      <w:start w:val="1"/>
      <w:numFmt w:val="decimal"/>
      <w:lvlText w:val="%1."/>
      <w:lvlJc w:val="left"/>
      <w:pPr>
        <w:ind w:left="540" w:hanging="540"/>
      </w:pPr>
      <w:rPr>
        <w:u w:val="none"/>
      </w:rPr>
    </w:lvl>
    <w:lvl w:ilvl="1">
      <w:start w:val="1"/>
      <w:numFmt w:val="upperLetter"/>
      <w:lvlText w:val="%2."/>
      <w:lvlJc w:val="left"/>
      <w:pPr>
        <w:ind w:left="1080" w:hanging="540"/>
      </w:pPr>
      <w:rPr>
        <w:u w:val="none"/>
      </w:rPr>
    </w:lvl>
    <w:lvl w:ilvl="2">
      <w:start w:val="1"/>
      <w:numFmt w:val="lowerRoman"/>
      <w:lvlText w:val="%3."/>
      <w:lvlJc w:val="left"/>
      <w:pPr>
        <w:ind w:left="1620" w:hanging="540"/>
      </w:pPr>
      <w:rPr>
        <w:u w:val="none"/>
      </w:rPr>
    </w:lvl>
    <w:lvl w:ilvl="3">
      <w:start w:val="1"/>
      <w:numFmt w:val="lowerLetter"/>
      <w:lvlText w:val="%4."/>
      <w:lvlJc w:val="left"/>
      <w:pPr>
        <w:ind w:left="2160" w:hanging="540"/>
      </w:pPr>
      <w:rPr>
        <w:u w:val="none"/>
      </w:rPr>
    </w:lvl>
    <w:lvl w:ilvl="4">
      <w:start w:val="1"/>
      <w:numFmt w:val="lowerLetter"/>
      <w:lvlText w:val="(%5)"/>
      <w:lvlJc w:val="left"/>
      <w:pPr>
        <w:ind w:left="2700" w:hanging="540"/>
      </w:pPr>
      <w:rPr>
        <w:u w:val="none"/>
      </w:rPr>
    </w:lvl>
    <w:lvl w:ilvl="5">
      <w:start w:val="1"/>
      <w:numFmt w:val="lowerRoman"/>
      <w:lvlText w:val="(%6)"/>
      <w:lvlJc w:val="left"/>
      <w:pPr>
        <w:ind w:left="3240" w:hanging="540"/>
      </w:pPr>
      <w:rPr>
        <w:u w:val="none"/>
      </w:rPr>
    </w:lvl>
    <w:lvl w:ilvl="6">
      <w:start w:val="1"/>
      <w:numFmt w:val="decimal"/>
      <w:lvlText w:val="%7."/>
      <w:lvlJc w:val="left"/>
      <w:pPr>
        <w:ind w:left="3780" w:hanging="540"/>
      </w:pPr>
      <w:rPr>
        <w:u w:val="none"/>
      </w:rPr>
    </w:lvl>
    <w:lvl w:ilvl="7">
      <w:start w:val="1"/>
      <w:numFmt w:val="lowerLetter"/>
      <w:lvlText w:val="%8."/>
      <w:lvlJc w:val="left"/>
      <w:pPr>
        <w:ind w:left="4320" w:hanging="540"/>
      </w:pPr>
      <w:rPr>
        <w:u w:val="none"/>
      </w:rPr>
    </w:lvl>
    <w:lvl w:ilvl="8">
      <w:start w:val="1"/>
      <w:numFmt w:val="lowerRoman"/>
      <w:lvlText w:val="%9."/>
      <w:lvlJc w:val="left"/>
      <w:pPr>
        <w:ind w:left="4860" w:hanging="54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decimal"/>
      <w:lvlText w:val="%1."/>
      <w:lvlJc w:val="left"/>
      <w:pPr>
        <w:ind w:left="540" w:hanging="540"/>
      </w:pPr>
      <w:rPr>
        <w:rFonts w:ascii="Trebuchet MS" w:cs="Trebuchet MS" w:eastAsia="Trebuchet MS" w:hAnsi="Trebuchet MS"/>
        <w:b w:val="0"/>
        <w:i w:val="0"/>
      </w:rPr>
    </w:lvl>
    <w:lvl w:ilvl="1">
      <w:start w:val="1"/>
      <w:numFmt w:val="upperLetter"/>
      <w:lvlText w:val="%2."/>
      <w:lvlJc w:val="left"/>
      <w:pPr>
        <w:ind w:left="1080" w:hanging="540"/>
      </w:pPr>
      <w:rPr>
        <w:rFonts w:ascii="Trebuchet MS" w:cs="Trebuchet MS" w:eastAsia="Trebuchet MS" w:hAnsi="Trebuchet MS"/>
        <w:b w:val="1"/>
      </w:rPr>
    </w:lvl>
    <w:lvl w:ilvl="2">
      <w:start w:val="1"/>
      <w:numFmt w:val="lowerRoman"/>
      <w:lvlText w:val="%3."/>
      <w:lvlJc w:val="left"/>
      <w:pPr>
        <w:ind w:left="1620" w:hanging="540"/>
      </w:pPr>
      <w:rPr>
        <w:rFonts w:ascii="Trebuchet MS" w:cs="Trebuchet MS" w:eastAsia="Trebuchet MS" w:hAnsi="Trebuchet MS"/>
        <w:b w:val="1"/>
        <w:color w:val="000000"/>
      </w:rPr>
    </w:lvl>
    <w:lvl w:ilvl="3">
      <w:start w:val="1"/>
      <w:numFmt w:val="lowerLetter"/>
      <w:lvlText w:val="%4."/>
      <w:lvlJc w:val="left"/>
      <w:pPr>
        <w:ind w:left="2160" w:hanging="540"/>
      </w:pPr>
      <w:rPr>
        <w:b w:val="0"/>
      </w:rPr>
    </w:lvl>
    <w:lvl w:ilvl="4">
      <w:start w:val="1"/>
      <w:numFmt w:val="lowerLetter"/>
      <w:lvlText w:val="(%5)"/>
      <w:lvlJc w:val="left"/>
      <w:pPr>
        <w:ind w:left="2735" w:hanging="547"/>
      </w:pPr>
      <w:rPr/>
    </w:lvl>
    <w:lvl w:ilvl="5">
      <w:start w:val="1"/>
      <w:numFmt w:val="lowerRoman"/>
      <w:lvlText w:val="(%6)"/>
      <w:lvlJc w:val="left"/>
      <w:pPr>
        <w:ind w:left="3282" w:hanging="547"/>
      </w:pPr>
      <w:rPr/>
    </w:lvl>
    <w:lvl w:ilvl="6">
      <w:start w:val="1"/>
      <w:numFmt w:val="decimal"/>
      <w:lvlText w:val="%7."/>
      <w:lvlJc w:val="left"/>
      <w:pPr>
        <w:ind w:left="3829" w:hanging="547"/>
      </w:pPr>
      <w:rPr/>
    </w:lvl>
    <w:lvl w:ilvl="7">
      <w:start w:val="1"/>
      <w:numFmt w:val="lowerLetter"/>
      <w:lvlText w:val="%8."/>
      <w:lvlJc w:val="left"/>
      <w:pPr>
        <w:ind w:left="4376" w:hanging="546.9999999999995"/>
      </w:pPr>
      <w:rPr/>
    </w:lvl>
    <w:lvl w:ilvl="8">
      <w:start w:val="1"/>
      <w:numFmt w:val="lowerRoman"/>
      <w:lvlText w:val="%9."/>
      <w:lvlJc w:val="left"/>
      <w:pPr>
        <w:ind w:left="4923" w:hanging="547"/>
      </w:pPr>
      <w:rPr/>
    </w:lvl>
  </w:abstractNum>
  <w:abstractNum w:abstractNumId="6">
    <w:lvl w:ilvl="0">
      <w:start w:val="1"/>
      <w:numFmt w:val="decimal"/>
      <w:lvlText w:val="%1."/>
      <w:lvlJc w:val="left"/>
      <w:pPr>
        <w:ind w:left="540" w:hanging="540"/>
      </w:pPr>
      <w:rPr/>
    </w:lvl>
    <w:lvl w:ilvl="1">
      <w:start w:val="1"/>
      <w:numFmt w:val="upperLetter"/>
      <w:lvlText w:val="%2."/>
      <w:lvlJc w:val="left"/>
      <w:pPr>
        <w:ind w:left="1080" w:hanging="540"/>
      </w:pPr>
      <w:rPr/>
    </w:lvl>
    <w:lvl w:ilvl="2">
      <w:start w:val="1"/>
      <w:numFmt w:val="lowerRoman"/>
      <w:lvlText w:val="%3."/>
      <w:lvlJc w:val="left"/>
      <w:pPr>
        <w:ind w:left="1620" w:hanging="540"/>
      </w:pPr>
      <w:rPr>
        <w:rFonts w:ascii="Trebuchet MS" w:cs="Trebuchet MS" w:eastAsia="Trebuchet MS" w:hAnsi="Trebuchet MS"/>
        <w:b w:val="0"/>
      </w:rPr>
    </w:lvl>
    <w:lvl w:ilvl="3">
      <w:start w:val="1"/>
      <w:numFmt w:val="lowerLetter"/>
      <w:lvlText w:val="%4."/>
      <w:lvlJc w:val="left"/>
      <w:pPr>
        <w:ind w:left="2160" w:hanging="540"/>
      </w:pPr>
      <w:rPr/>
    </w:lvl>
    <w:lvl w:ilvl="4">
      <w:start w:val="1"/>
      <w:numFmt w:val="lowerLetter"/>
      <w:lvlText w:val="(%5)"/>
      <w:lvlJc w:val="left"/>
      <w:pPr>
        <w:ind w:left="2700" w:hanging="540"/>
      </w:pPr>
      <w:rPr/>
    </w:lvl>
    <w:lvl w:ilvl="5">
      <w:start w:val="1"/>
      <w:numFmt w:val="lowerRoman"/>
      <w:lvlText w:val="(%6)"/>
      <w:lvlJc w:val="left"/>
      <w:pPr>
        <w:ind w:left="3240" w:hanging="540"/>
      </w:pPr>
      <w:rPr/>
    </w:lvl>
    <w:lvl w:ilvl="6">
      <w:start w:val="1"/>
      <w:numFmt w:val="decimal"/>
      <w:lvlText w:val="%7."/>
      <w:lvlJc w:val="left"/>
      <w:pPr>
        <w:ind w:left="3780" w:hanging="540"/>
      </w:pPr>
      <w:rPr/>
    </w:lvl>
    <w:lvl w:ilvl="7">
      <w:start w:val="1"/>
      <w:numFmt w:val="lowerLetter"/>
      <w:lvlText w:val="%8."/>
      <w:lvlJc w:val="left"/>
      <w:pPr>
        <w:ind w:left="4320" w:hanging="540"/>
      </w:pPr>
      <w:rPr/>
    </w:lvl>
    <w:lvl w:ilvl="8">
      <w:start w:val="1"/>
      <w:numFmt w:val="lowerRoman"/>
      <w:lvlText w:val="%9."/>
      <w:lvlJc w:val="left"/>
      <w:pPr>
        <w:ind w:left="4860" w:hanging="540"/>
      </w:pPr>
      <w:rPr/>
    </w:lvl>
  </w:abstractNum>
  <w:abstractNum w:abstractNumId="7">
    <w:lvl w:ilvl="0">
      <w:start w:val="1"/>
      <w:numFmt w:val="decimal"/>
      <w:lvlText w:val="%1."/>
      <w:lvlJc w:val="left"/>
      <w:pPr>
        <w:ind w:left="540" w:hanging="540"/>
      </w:pPr>
      <w:rPr/>
    </w:lvl>
    <w:lvl w:ilvl="1">
      <w:start w:val="1"/>
      <w:numFmt w:val="upperLetter"/>
      <w:lvlText w:val="%2."/>
      <w:lvlJc w:val="left"/>
      <w:pPr>
        <w:ind w:left="1080" w:hanging="540"/>
      </w:pPr>
      <w:rPr/>
    </w:lvl>
    <w:lvl w:ilvl="2">
      <w:start w:val="1"/>
      <w:numFmt w:val="lowerRoman"/>
      <w:lvlText w:val="%3."/>
      <w:lvlJc w:val="left"/>
      <w:pPr>
        <w:ind w:left="1620" w:hanging="540"/>
      </w:pPr>
      <w:rPr>
        <w:rFonts w:ascii="Trebuchet MS" w:cs="Trebuchet MS" w:eastAsia="Trebuchet MS" w:hAnsi="Trebuchet MS"/>
        <w:b w:val="0"/>
      </w:rPr>
    </w:lvl>
    <w:lvl w:ilvl="3">
      <w:start w:val="1"/>
      <w:numFmt w:val="lowerLetter"/>
      <w:lvlText w:val="%4."/>
      <w:lvlJc w:val="left"/>
      <w:pPr>
        <w:ind w:left="2160" w:hanging="540"/>
      </w:pPr>
      <w:rPr>
        <w:rFonts w:ascii="Trebuchet MS" w:cs="Trebuchet MS" w:eastAsia="Trebuchet MS" w:hAnsi="Trebuchet MS"/>
        <w:b w:val="0"/>
      </w:rPr>
    </w:lvl>
    <w:lvl w:ilvl="4">
      <w:start w:val="1"/>
      <w:numFmt w:val="lowerLetter"/>
      <w:lvlText w:val="(%5)"/>
      <w:lvlJc w:val="left"/>
      <w:pPr>
        <w:ind w:left="2700" w:hanging="540"/>
      </w:pPr>
      <w:rPr/>
    </w:lvl>
    <w:lvl w:ilvl="5">
      <w:start w:val="1"/>
      <w:numFmt w:val="lowerRoman"/>
      <w:lvlText w:val="(%6)"/>
      <w:lvlJc w:val="left"/>
      <w:pPr>
        <w:ind w:left="3240" w:hanging="540"/>
      </w:pPr>
      <w:rPr/>
    </w:lvl>
    <w:lvl w:ilvl="6">
      <w:start w:val="1"/>
      <w:numFmt w:val="decimal"/>
      <w:lvlText w:val="%7."/>
      <w:lvlJc w:val="left"/>
      <w:pPr>
        <w:ind w:left="3780" w:hanging="540"/>
      </w:pPr>
      <w:rPr/>
    </w:lvl>
    <w:lvl w:ilvl="7">
      <w:start w:val="1"/>
      <w:numFmt w:val="lowerLetter"/>
      <w:lvlText w:val="%8."/>
      <w:lvlJc w:val="left"/>
      <w:pPr>
        <w:ind w:left="4320" w:hanging="540"/>
      </w:pPr>
      <w:rPr/>
    </w:lvl>
    <w:lvl w:ilvl="8">
      <w:start w:val="1"/>
      <w:numFmt w:val="lowerRoman"/>
      <w:lvlText w:val="%9."/>
      <w:lvlJc w:val="left"/>
      <w:pPr>
        <w:ind w:left="4860" w:hanging="540"/>
      </w:pPr>
      <w:rPr/>
    </w:lvl>
  </w:abstractNum>
  <w:abstractNum w:abstractNumId="8">
    <w:lvl w:ilvl="0">
      <w:start w:val="1"/>
      <w:numFmt w:val="decimal"/>
      <w:lvlText w:val="%1."/>
      <w:lvlJc w:val="left"/>
      <w:pPr>
        <w:ind w:left="540" w:hanging="540"/>
      </w:pPr>
      <w:rPr/>
    </w:lvl>
    <w:lvl w:ilvl="1">
      <w:start w:val="1"/>
      <w:numFmt w:val="upperLetter"/>
      <w:lvlText w:val="%2."/>
      <w:lvlJc w:val="left"/>
      <w:pPr>
        <w:ind w:left="1080" w:hanging="540"/>
      </w:pPr>
      <w:rPr/>
    </w:lvl>
    <w:lvl w:ilvl="2">
      <w:start w:val="1"/>
      <w:numFmt w:val="lowerRoman"/>
      <w:lvlText w:val="%3."/>
      <w:lvlJc w:val="left"/>
      <w:pPr>
        <w:ind w:left="1620" w:hanging="540"/>
      </w:pPr>
      <w:rPr/>
    </w:lvl>
    <w:lvl w:ilvl="3">
      <w:start w:val="1"/>
      <w:numFmt w:val="lowerLetter"/>
      <w:lvlText w:val="%4."/>
      <w:lvlJc w:val="left"/>
      <w:pPr>
        <w:ind w:left="2160" w:hanging="540"/>
      </w:pPr>
      <w:rPr/>
    </w:lvl>
    <w:lvl w:ilvl="4">
      <w:start w:val="1"/>
      <w:numFmt w:val="lowerLetter"/>
      <w:lvlText w:val="(%5)"/>
      <w:lvlJc w:val="left"/>
      <w:pPr>
        <w:ind w:left="2700" w:hanging="540"/>
      </w:pPr>
      <w:rPr/>
    </w:lvl>
    <w:lvl w:ilvl="5">
      <w:start w:val="1"/>
      <w:numFmt w:val="lowerRoman"/>
      <w:lvlText w:val="(%6)"/>
      <w:lvlJc w:val="left"/>
      <w:pPr>
        <w:ind w:left="3240" w:hanging="540"/>
      </w:pPr>
      <w:rPr/>
    </w:lvl>
    <w:lvl w:ilvl="6">
      <w:start w:val="1"/>
      <w:numFmt w:val="decimal"/>
      <w:lvlText w:val="%7."/>
      <w:lvlJc w:val="left"/>
      <w:pPr>
        <w:ind w:left="3780" w:hanging="540"/>
      </w:pPr>
      <w:rPr/>
    </w:lvl>
    <w:lvl w:ilvl="7">
      <w:start w:val="1"/>
      <w:numFmt w:val="lowerLetter"/>
      <w:lvlText w:val="%8."/>
      <w:lvlJc w:val="left"/>
      <w:pPr>
        <w:ind w:left="4320" w:hanging="540"/>
      </w:pPr>
      <w:rPr/>
    </w:lvl>
    <w:lvl w:ilvl="8">
      <w:start w:val="1"/>
      <w:numFmt w:val="lowerRoman"/>
      <w:lvlText w:val="%9."/>
      <w:lvlJc w:val="left"/>
      <w:pPr>
        <w:ind w:left="4860" w:hanging="540"/>
      </w:pPr>
      <w:rPr/>
    </w:lvl>
  </w:abstractNum>
  <w:abstractNum w:abstractNumId="9">
    <w:lvl w:ilvl="0">
      <w:start w:val="1"/>
      <w:numFmt w:val="decimal"/>
      <w:lvlText w:val="%1."/>
      <w:lvlJc w:val="left"/>
      <w:pPr>
        <w:ind w:left="540" w:hanging="540"/>
      </w:pPr>
      <w:rPr/>
    </w:lvl>
    <w:lvl w:ilvl="1">
      <w:start w:val="1"/>
      <w:numFmt w:val="upperLetter"/>
      <w:lvlText w:val="%2."/>
      <w:lvlJc w:val="left"/>
      <w:pPr>
        <w:ind w:left="1080" w:hanging="540"/>
      </w:pPr>
      <w:rPr/>
    </w:lvl>
    <w:lvl w:ilvl="2">
      <w:start w:val="1"/>
      <w:numFmt w:val="lowerRoman"/>
      <w:lvlText w:val="%3."/>
      <w:lvlJc w:val="left"/>
      <w:pPr>
        <w:ind w:left="1620" w:hanging="540"/>
      </w:pPr>
      <w:rPr>
        <w:rFonts w:ascii="Trebuchet MS" w:cs="Trebuchet MS" w:eastAsia="Trebuchet MS" w:hAnsi="Trebuchet MS"/>
        <w:b w:val="0"/>
      </w:rPr>
    </w:lvl>
    <w:lvl w:ilvl="3">
      <w:start w:val="1"/>
      <w:numFmt w:val="lowerLetter"/>
      <w:lvlText w:val="%4."/>
      <w:lvlJc w:val="left"/>
      <w:pPr>
        <w:ind w:left="2160" w:hanging="540"/>
      </w:pPr>
      <w:rPr>
        <w:rFonts w:ascii="Trebuchet MS" w:cs="Trebuchet MS" w:eastAsia="Trebuchet MS" w:hAnsi="Trebuchet MS"/>
        <w:b w:val="0"/>
      </w:rPr>
    </w:lvl>
    <w:lvl w:ilvl="4">
      <w:start w:val="1"/>
      <w:numFmt w:val="lowerLetter"/>
      <w:lvlText w:val="(%5)"/>
      <w:lvlJc w:val="left"/>
      <w:pPr>
        <w:ind w:left="2700" w:hanging="540"/>
      </w:pPr>
      <w:rPr/>
    </w:lvl>
    <w:lvl w:ilvl="5">
      <w:start w:val="1"/>
      <w:numFmt w:val="lowerRoman"/>
      <w:lvlText w:val="(%6)"/>
      <w:lvlJc w:val="left"/>
      <w:pPr>
        <w:ind w:left="3240" w:hanging="540"/>
      </w:pPr>
      <w:rPr/>
    </w:lvl>
    <w:lvl w:ilvl="6">
      <w:start w:val="1"/>
      <w:numFmt w:val="decimal"/>
      <w:lvlText w:val="%7."/>
      <w:lvlJc w:val="left"/>
      <w:pPr>
        <w:ind w:left="3780" w:hanging="540"/>
      </w:pPr>
      <w:rPr/>
    </w:lvl>
    <w:lvl w:ilvl="7">
      <w:start w:val="1"/>
      <w:numFmt w:val="lowerLetter"/>
      <w:lvlText w:val="%8."/>
      <w:lvlJc w:val="left"/>
      <w:pPr>
        <w:ind w:left="4320" w:hanging="540"/>
      </w:pPr>
      <w:rPr/>
    </w:lvl>
    <w:lvl w:ilvl="8">
      <w:start w:val="1"/>
      <w:numFmt w:val="lowerRoman"/>
      <w:lvlText w:val="%9."/>
      <w:lvlJc w:val="left"/>
      <w:pPr>
        <w:ind w:left="4860" w:hanging="540"/>
      </w:pPr>
      <w:rPr/>
    </w:lvl>
  </w:abstractNum>
  <w:abstractNum w:abstractNumId="10">
    <w:lvl w:ilvl="0">
      <w:start w:val="1"/>
      <w:numFmt w:val="decimal"/>
      <w:lvlText w:val="%1."/>
      <w:lvlJc w:val="left"/>
      <w:pPr>
        <w:ind w:left="540" w:hanging="540"/>
      </w:pPr>
      <w:rPr/>
    </w:lvl>
    <w:lvl w:ilvl="1">
      <w:start w:val="1"/>
      <w:numFmt w:val="upperLetter"/>
      <w:lvlText w:val="%2."/>
      <w:lvlJc w:val="left"/>
      <w:pPr>
        <w:ind w:left="1080" w:hanging="540"/>
      </w:pPr>
      <w:rPr/>
    </w:lvl>
    <w:lvl w:ilvl="2">
      <w:start w:val="1"/>
      <w:numFmt w:val="lowerRoman"/>
      <w:lvlText w:val="%3."/>
      <w:lvlJc w:val="left"/>
      <w:pPr>
        <w:ind w:left="1620" w:hanging="540"/>
      </w:pPr>
      <w:rPr/>
    </w:lvl>
    <w:lvl w:ilvl="3">
      <w:start w:val="1"/>
      <w:numFmt w:val="lowerLetter"/>
      <w:lvlText w:val="%4."/>
      <w:lvlJc w:val="left"/>
      <w:pPr>
        <w:ind w:left="2160" w:hanging="540"/>
      </w:pPr>
      <w:rPr/>
    </w:lvl>
    <w:lvl w:ilvl="4">
      <w:start w:val="1"/>
      <w:numFmt w:val="lowerLetter"/>
      <w:lvlText w:val="(%5)"/>
      <w:lvlJc w:val="left"/>
      <w:pPr>
        <w:ind w:left="2700" w:hanging="540"/>
      </w:pPr>
      <w:rPr/>
    </w:lvl>
    <w:lvl w:ilvl="5">
      <w:start w:val="1"/>
      <w:numFmt w:val="lowerRoman"/>
      <w:lvlText w:val="(%6)"/>
      <w:lvlJc w:val="left"/>
      <w:pPr>
        <w:ind w:left="3240" w:hanging="540"/>
      </w:pPr>
      <w:rPr/>
    </w:lvl>
    <w:lvl w:ilvl="6">
      <w:start w:val="1"/>
      <w:numFmt w:val="decimal"/>
      <w:lvlText w:val="%7."/>
      <w:lvlJc w:val="left"/>
      <w:pPr>
        <w:ind w:left="3780" w:hanging="540"/>
      </w:pPr>
      <w:rPr/>
    </w:lvl>
    <w:lvl w:ilvl="7">
      <w:start w:val="1"/>
      <w:numFmt w:val="lowerLetter"/>
      <w:lvlText w:val="%8."/>
      <w:lvlJc w:val="left"/>
      <w:pPr>
        <w:ind w:left="4320" w:hanging="540"/>
      </w:pPr>
      <w:rPr/>
    </w:lvl>
    <w:lvl w:ilvl="8">
      <w:start w:val="1"/>
      <w:numFmt w:val="lowerRoman"/>
      <w:lvlText w:val="%9."/>
      <w:lvlJc w:val="left"/>
      <w:pPr>
        <w:ind w:left="4860" w:hanging="540"/>
      </w:pPr>
      <w:rPr/>
    </w:lvl>
  </w:abstractNum>
  <w:abstractNum w:abstractNumId="11">
    <w:lvl w:ilvl="0">
      <w:start w:val="1"/>
      <w:numFmt w:val="decimal"/>
      <w:lvlText w:val="%1."/>
      <w:lvlJc w:val="left"/>
      <w:pPr>
        <w:ind w:left="540" w:hanging="540"/>
      </w:pPr>
      <w:rPr/>
    </w:lvl>
    <w:lvl w:ilvl="1">
      <w:start w:val="1"/>
      <w:numFmt w:val="upperLetter"/>
      <w:lvlText w:val="%2."/>
      <w:lvlJc w:val="left"/>
      <w:pPr>
        <w:ind w:left="1080" w:hanging="540"/>
      </w:pPr>
      <w:rPr/>
    </w:lvl>
    <w:lvl w:ilvl="2">
      <w:start w:val="1"/>
      <w:numFmt w:val="lowerRoman"/>
      <w:lvlText w:val="%3."/>
      <w:lvlJc w:val="left"/>
      <w:pPr>
        <w:ind w:left="1620" w:hanging="540"/>
      </w:pPr>
      <w:rPr/>
    </w:lvl>
    <w:lvl w:ilvl="3">
      <w:start w:val="1"/>
      <w:numFmt w:val="lowerLetter"/>
      <w:lvlText w:val="%4."/>
      <w:lvlJc w:val="left"/>
      <w:pPr>
        <w:ind w:left="2160" w:hanging="540"/>
      </w:pPr>
      <w:rPr/>
    </w:lvl>
    <w:lvl w:ilvl="4">
      <w:start w:val="1"/>
      <w:numFmt w:val="lowerLetter"/>
      <w:lvlText w:val="(%5)"/>
      <w:lvlJc w:val="left"/>
      <w:pPr>
        <w:ind w:left="2700" w:hanging="540"/>
      </w:pPr>
      <w:rPr/>
    </w:lvl>
    <w:lvl w:ilvl="5">
      <w:start w:val="1"/>
      <w:numFmt w:val="lowerRoman"/>
      <w:lvlText w:val="(%6)"/>
      <w:lvlJc w:val="left"/>
      <w:pPr>
        <w:ind w:left="3240" w:hanging="540"/>
      </w:pPr>
      <w:rPr/>
    </w:lvl>
    <w:lvl w:ilvl="6">
      <w:start w:val="1"/>
      <w:numFmt w:val="decimal"/>
      <w:lvlText w:val="%7."/>
      <w:lvlJc w:val="left"/>
      <w:pPr>
        <w:ind w:left="3780" w:hanging="540"/>
      </w:pPr>
      <w:rPr/>
    </w:lvl>
    <w:lvl w:ilvl="7">
      <w:start w:val="1"/>
      <w:numFmt w:val="lowerLetter"/>
      <w:lvlText w:val="%8."/>
      <w:lvlJc w:val="left"/>
      <w:pPr>
        <w:ind w:left="4320" w:hanging="540"/>
      </w:pPr>
      <w:rPr/>
    </w:lvl>
    <w:lvl w:ilvl="8">
      <w:start w:val="1"/>
      <w:numFmt w:val="lowerRoman"/>
      <w:lvlText w:val="%9."/>
      <w:lvlJc w:val="left"/>
      <w:pPr>
        <w:ind w:left="4860" w:hanging="540"/>
      </w:pPr>
      <w:rPr/>
    </w:lvl>
  </w:abstractNum>
  <w:abstractNum w:abstractNumId="12">
    <w:lvl w:ilvl="0">
      <w:start w:val="1"/>
      <w:numFmt w:val="decimal"/>
      <w:lvlText w:val="%1."/>
      <w:lvlJc w:val="left"/>
      <w:pPr>
        <w:ind w:left="540" w:hanging="540"/>
      </w:pPr>
      <w:rPr/>
    </w:lvl>
    <w:lvl w:ilvl="1">
      <w:start w:val="1"/>
      <w:numFmt w:val="upperLetter"/>
      <w:lvlText w:val="%2."/>
      <w:lvlJc w:val="left"/>
      <w:pPr>
        <w:ind w:left="1080" w:hanging="540"/>
      </w:pPr>
      <w:rPr/>
    </w:lvl>
    <w:lvl w:ilvl="2">
      <w:start w:val="1"/>
      <w:numFmt w:val="lowerRoman"/>
      <w:lvlText w:val="%3."/>
      <w:lvlJc w:val="left"/>
      <w:pPr>
        <w:ind w:left="1620" w:hanging="540"/>
      </w:pPr>
      <w:rPr/>
    </w:lvl>
    <w:lvl w:ilvl="3">
      <w:start w:val="1"/>
      <w:numFmt w:val="lowerLetter"/>
      <w:lvlText w:val="%4."/>
      <w:lvlJc w:val="left"/>
      <w:pPr>
        <w:ind w:left="2160" w:hanging="540"/>
      </w:pPr>
      <w:rPr/>
    </w:lvl>
    <w:lvl w:ilvl="4">
      <w:start w:val="1"/>
      <w:numFmt w:val="lowerLetter"/>
      <w:lvlText w:val="(%5)"/>
      <w:lvlJc w:val="left"/>
      <w:pPr>
        <w:ind w:left="2700" w:hanging="540"/>
      </w:pPr>
      <w:rPr/>
    </w:lvl>
    <w:lvl w:ilvl="5">
      <w:start w:val="1"/>
      <w:numFmt w:val="lowerRoman"/>
      <w:lvlText w:val="(%6)"/>
      <w:lvlJc w:val="left"/>
      <w:pPr>
        <w:ind w:left="3240" w:hanging="540"/>
      </w:pPr>
      <w:rPr/>
    </w:lvl>
    <w:lvl w:ilvl="6">
      <w:start w:val="1"/>
      <w:numFmt w:val="decimal"/>
      <w:lvlText w:val="%7."/>
      <w:lvlJc w:val="left"/>
      <w:pPr>
        <w:ind w:left="3780" w:hanging="540"/>
      </w:pPr>
      <w:rPr/>
    </w:lvl>
    <w:lvl w:ilvl="7">
      <w:start w:val="1"/>
      <w:numFmt w:val="lowerLetter"/>
      <w:lvlText w:val="%8."/>
      <w:lvlJc w:val="left"/>
      <w:pPr>
        <w:ind w:left="4320" w:hanging="540"/>
      </w:pPr>
      <w:rPr/>
    </w:lvl>
    <w:lvl w:ilvl="8">
      <w:start w:val="1"/>
      <w:numFmt w:val="lowerRoman"/>
      <w:lvlText w:val="%9."/>
      <w:lvlJc w:val="left"/>
      <w:pPr>
        <w:ind w:left="4860" w:hanging="540"/>
      </w:pPr>
      <w:rPr/>
    </w:lvl>
  </w:abstractNum>
  <w:abstractNum w:abstractNumId="13">
    <w:lvl w:ilvl="0">
      <w:start w:val="1"/>
      <w:numFmt w:val="decimal"/>
      <w:lvlText w:val="%1."/>
      <w:lvlJc w:val="left"/>
      <w:pPr>
        <w:ind w:left="540" w:hanging="540"/>
      </w:pPr>
      <w:rPr/>
    </w:lvl>
    <w:lvl w:ilvl="1">
      <w:start w:val="1"/>
      <w:numFmt w:val="upperLetter"/>
      <w:lvlText w:val="%2."/>
      <w:lvlJc w:val="left"/>
      <w:pPr>
        <w:ind w:left="1080" w:hanging="540"/>
      </w:pPr>
      <w:rPr/>
    </w:lvl>
    <w:lvl w:ilvl="2">
      <w:start w:val="1"/>
      <w:numFmt w:val="lowerRoman"/>
      <w:lvlText w:val="%3."/>
      <w:lvlJc w:val="left"/>
      <w:pPr>
        <w:ind w:left="1620" w:hanging="540"/>
      </w:pPr>
      <w:rPr>
        <w:rFonts w:ascii="Trebuchet MS" w:cs="Trebuchet MS" w:eastAsia="Trebuchet MS" w:hAnsi="Trebuchet MS"/>
        <w:b w:val="0"/>
      </w:rPr>
    </w:lvl>
    <w:lvl w:ilvl="3">
      <w:start w:val="1"/>
      <w:numFmt w:val="lowerLetter"/>
      <w:lvlText w:val="%4."/>
      <w:lvlJc w:val="left"/>
      <w:pPr>
        <w:ind w:left="2160" w:hanging="540"/>
      </w:pPr>
      <w:rPr/>
    </w:lvl>
    <w:lvl w:ilvl="4">
      <w:start w:val="1"/>
      <w:numFmt w:val="lowerLetter"/>
      <w:lvlText w:val="(%5)"/>
      <w:lvlJc w:val="left"/>
      <w:pPr>
        <w:ind w:left="2700" w:hanging="540"/>
      </w:pPr>
      <w:rPr/>
    </w:lvl>
    <w:lvl w:ilvl="5">
      <w:start w:val="1"/>
      <w:numFmt w:val="lowerRoman"/>
      <w:lvlText w:val="(%6)"/>
      <w:lvlJc w:val="left"/>
      <w:pPr>
        <w:ind w:left="3240" w:hanging="540"/>
      </w:pPr>
      <w:rPr/>
    </w:lvl>
    <w:lvl w:ilvl="6">
      <w:start w:val="1"/>
      <w:numFmt w:val="decimal"/>
      <w:lvlText w:val="%7."/>
      <w:lvlJc w:val="left"/>
      <w:pPr>
        <w:ind w:left="3780" w:hanging="540"/>
      </w:pPr>
      <w:rPr/>
    </w:lvl>
    <w:lvl w:ilvl="7">
      <w:start w:val="1"/>
      <w:numFmt w:val="lowerLetter"/>
      <w:lvlText w:val="%8."/>
      <w:lvlJc w:val="left"/>
      <w:pPr>
        <w:ind w:left="4320" w:hanging="540"/>
      </w:pPr>
      <w:rPr/>
    </w:lvl>
    <w:lvl w:ilvl="8">
      <w:start w:val="1"/>
      <w:numFmt w:val="lowerRoman"/>
      <w:lvlText w:val="%9."/>
      <w:lvlJc w:val="left"/>
      <w:pPr>
        <w:ind w:left="4860" w:hanging="540"/>
      </w:pPr>
      <w:rPr/>
    </w:lvl>
  </w:abstractNum>
  <w:abstractNum w:abstractNumId="14">
    <w:lvl w:ilvl="0">
      <w:start w:val="1"/>
      <w:numFmt w:val="decimal"/>
      <w:lvlText w:val="%1."/>
      <w:lvlJc w:val="left"/>
      <w:pPr>
        <w:ind w:left="540" w:hanging="540"/>
      </w:pPr>
      <w:rPr/>
    </w:lvl>
    <w:lvl w:ilvl="1">
      <w:start w:val="1"/>
      <w:numFmt w:val="upperLetter"/>
      <w:lvlText w:val="%2."/>
      <w:lvlJc w:val="left"/>
      <w:pPr>
        <w:ind w:left="1080" w:hanging="540"/>
      </w:pPr>
      <w:rPr/>
    </w:lvl>
    <w:lvl w:ilvl="2">
      <w:start w:val="1"/>
      <w:numFmt w:val="lowerRoman"/>
      <w:lvlText w:val="%3."/>
      <w:lvlJc w:val="left"/>
      <w:pPr>
        <w:ind w:left="1620" w:hanging="540"/>
      </w:pPr>
      <w:rPr/>
    </w:lvl>
    <w:lvl w:ilvl="3">
      <w:start w:val="1"/>
      <w:numFmt w:val="lowerLetter"/>
      <w:lvlText w:val="%4."/>
      <w:lvlJc w:val="left"/>
      <w:pPr>
        <w:ind w:left="2160" w:hanging="540"/>
      </w:pPr>
      <w:rPr/>
    </w:lvl>
    <w:lvl w:ilvl="4">
      <w:start w:val="1"/>
      <w:numFmt w:val="lowerLetter"/>
      <w:lvlText w:val="(%5)"/>
      <w:lvlJc w:val="left"/>
      <w:pPr>
        <w:ind w:left="2700" w:hanging="540"/>
      </w:pPr>
      <w:rPr/>
    </w:lvl>
    <w:lvl w:ilvl="5">
      <w:start w:val="1"/>
      <w:numFmt w:val="lowerRoman"/>
      <w:lvlText w:val="(%6)"/>
      <w:lvlJc w:val="left"/>
      <w:pPr>
        <w:ind w:left="3240" w:hanging="540"/>
      </w:pPr>
      <w:rPr/>
    </w:lvl>
    <w:lvl w:ilvl="6">
      <w:start w:val="1"/>
      <w:numFmt w:val="decimal"/>
      <w:lvlText w:val="%7."/>
      <w:lvlJc w:val="left"/>
      <w:pPr>
        <w:ind w:left="3780" w:hanging="540"/>
      </w:pPr>
      <w:rPr/>
    </w:lvl>
    <w:lvl w:ilvl="7">
      <w:start w:val="1"/>
      <w:numFmt w:val="lowerLetter"/>
      <w:lvlText w:val="%8."/>
      <w:lvlJc w:val="left"/>
      <w:pPr>
        <w:ind w:left="4320" w:hanging="540"/>
      </w:pPr>
      <w:rPr/>
    </w:lvl>
    <w:lvl w:ilvl="8">
      <w:start w:val="1"/>
      <w:numFmt w:val="lowerRoman"/>
      <w:lvlText w:val="%9."/>
      <w:lvlJc w:val="left"/>
      <w:pPr>
        <w:ind w:left="4860" w:hanging="540"/>
      </w:pPr>
      <w:rPr/>
    </w:lvl>
  </w:abstractNum>
  <w:abstractNum w:abstractNumId="15">
    <w:lvl w:ilvl="0">
      <w:start w:val="1"/>
      <w:numFmt w:val="decimal"/>
      <w:lvlText w:val="%1."/>
      <w:lvlJc w:val="left"/>
      <w:pPr>
        <w:ind w:left="540" w:hanging="540"/>
      </w:pPr>
      <w:rPr/>
    </w:lvl>
    <w:lvl w:ilvl="1">
      <w:start w:val="1"/>
      <w:numFmt w:val="upperLetter"/>
      <w:lvlText w:val="%2."/>
      <w:lvlJc w:val="left"/>
      <w:pPr>
        <w:ind w:left="1080" w:hanging="540"/>
      </w:pPr>
      <w:rPr/>
    </w:lvl>
    <w:lvl w:ilvl="2">
      <w:start w:val="1"/>
      <w:numFmt w:val="lowerRoman"/>
      <w:lvlText w:val="%3."/>
      <w:lvlJc w:val="left"/>
      <w:pPr>
        <w:ind w:left="1620" w:hanging="540"/>
      </w:pPr>
      <w:rPr/>
    </w:lvl>
    <w:lvl w:ilvl="3">
      <w:start w:val="1"/>
      <w:numFmt w:val="lowerLetter"/>
      <w:lvlText w:val="%4."/>
      <w:lvlJc w:val="left"/>
      <w:pPr>
        <w:ind w:left="2160" w:hanging="540"/>
      </w:pPr>
      <w:rPr/>
    </w:lvl>
    <w:lvl w:ilvl="4">
      <w:start w:val="1"/>
      <w:numFmt w:val="lowerLetter"/>
      <w:lvlText w:val="(%5)"/>
      <w:lvlJc w:val="left"/>
      <w:pPr>
        <w:ind w:left="2700" w:hanging="540"/>
      </w:pPr>
      <w:rPr/>
    </w:lvl>
    <w:lvl w:ilvl="5">
      <w:start w:val="1"/>
      <w:numFmt w:val="lowerRoman"/>
      <w:lvlText w:val="(%6)"/>
      <w:lvlJc w:val="left"/>
      <w:pPr>
        <w:ind w:left="3240" w:hanging="540"/>
      </w:pPr>
      <w:rPr/>
    </w:lvl>
    <w:lvl w:ilvl="6">
      <w:start w:val="1"/>
      <w:numFmt w:val="decimal"/>
      <w:lvlText w:val="%7."/>
      <w:lvlJc w:val="left"/>
      <w:pPr>
        <w:ind w:left="3780" w:hanging="540"/>
      </w:pPr>
      <w:rPr/>
    </w:lvl>
    <w:lvl w:ilvl="7">
      <w:start w:val="1"/>
      <w:numFmt w:val="lowerLetter"/>
      <w:lvlText w:val="%8."/>
      <w:lvlJc w:val="left"/>
      <w:pPr>
        <w:ind w:left="4320" w:hanging="540"/>
      </w:pPr>
      <w:rPr/>
    </w:lvl>
    <w:lvl w:ilvl="8">
      <w:start w:val="1"/>
      <w:numFmt w:val="lowerRoman"/>
      <w:lvlText w:val="%9."/>
      <w:lvlJc w:val="left"/>
      <w:pPr>
        <w:ind w:left="4860" w:hanging="540"/>
      </w:pPr>
      <w:rPr/>
    </w:lvl>
  </w:abstractNum>
  <w:abstractNum w:abstractNumId="16">
    <w:lvl w:ilvl="0">
      <w:start w:val="1"/>
      <w:numFmt w:val="decimal"/>
      <w:lvlText w:val="%1."/>
      <w:lvlJc w:val="left"/>
      <w:pPr>
        <w:ind w:left="540" w:hanging="540"/>
      </w:pPr>
      <w:rPr/>
    </w:lvl>
    <w:lvl w:ilvl="1">
      <w:start w:val="1"/>
      <w:numFmt w:val="upperLetter"/>
      <w:lvlText w:val="%2."/>
      <w:lvlJc w:val="left"/>
      <w:pPr>
        <w:ind w:left="1080" w:hanging="540"/>
      </w:pPr>
      <w:rPr/>
    </w:lvl>
    <w:lvl w:ilvl="2">
      <w:start w:val="1"/>
      <w:numFmt w:val="lowerRoman"/>
      <w:lvlText w:val="%3."/>
      <w:lvlJc w:val="left"/>
      <w:pPr>
        <w:ind w:left="1620" w:hanging="540"/>
      </w:pPr>
      <w:rPr/>
    </w:lvl>
    <w:lvl w:ilvl="3">
      <w:start w:val="1"/>
      <w:numFmt w:val="lowerLetter"/>
      <w:lvlText w:val="%4."/>
      <w:lvlJc w:val="left"/>
      <w:pPr>
        <w:ind w:left="2160" w:hanging="540"/>
      </w:pPr>
      <w:rPr/>
    </w:lvl>
    <w:lvl w:ilvl="4">
      <w:start w:val="1"/>
      <w:numFmt w:val="lowerLetter"/>
      <w:lvlText w:val="(%5)"/>
      <w:lvlJc w:val="left"/>
      <w:pPr>
        <w:ind w:left="2700" w:hanging="540"/>
      </w:pPr>
      <w:rPr/>
    </w:lvl>
    <w:lvl w:ilvl="5">
      <w:start w:val="1"/>
      <w:numFmt w:val="lowerRoman"/>
      <w:lvlText w:val="(%6)"/>
      <w:lvlJc w:val="left"/>
      <w:pPr>
        <w:ind w:left="3240" w:hanging="540"/>
      </w:pPr>
      <w:rPr/>
    </w:lvl>
    <w:lvl w:ilvl="6">
      <w:start w:val="1"/>
      <w:numFmt w:val="decimal"/>
      <w:lvlText w:val="%7."/>
      <w:lvlJc w:val="left"/>
      <w:pPr>
        <w:ind w:left="3780" w:hanging="540"/>
      </w:pPr>
      <w:rPr/>
    </w:lvl>
    <w:lvl w:ilvl="7">
      <w:start w:val="1"/>
      <w:numFmt w:val="lowerLetter"/>
      <w:lvlText w:val="%8."/>
      <w:lvlJc w:val="left"/>
      <w:pPr>
        <w:ind w:left="4320" w:hanging="540"/>
      </w:pPr>
      <w:rPr/>
    </w:lvl>
    <w:lvl w:ilvl="8">
      <w:start w:val="1"/>
      <w:numFmt w:val="lowerRoman"/>
      <w:lvlText w:val="%9."/>
      <w:lvlJc w:val="left"/>
      <w:pPr>
        <w:ind w:left="4860" w:hanging="540"/>
      </w:pPr>
      <w:rPr/>
    </w:lvl>
  </w:abstractNum>
  <w:abstractNum w:abstractNumId="17">
    <w:lvl w:ilvl="0">
      <w:start w:val="1"/>
      <w:numFmt w:val="decimal"/>
      <w:lvlText w:val="%1."/>
      <w:lvlJc w:val="left"/>
      <w:pPr>
        <w:ind w:left="540" w:hanging="540"/>
      </w:pPr>
      <w:rPr/>
    </w:lvl>
    <w:lvl w:ilvl="1">
      <w:start w:val="1"/>
      <w:numFmt w:val="upperLetter"/>
      <w:lvlText w:val="%2."/>
      <w:lvlJc w:val="left"/>
      <w:pPr>
        <w:ind w:left="1080" w:hanging="540"/>
      </w:pPr>
      <w:rPr/>
    </w:lvl>
    <w:lvl w:ilvl="2">
      <w:start w:val="1"/>
      <w:numFmt w:val="lowerRoman"/>
      <w:lvlText w:val="%3."/>
      <w:lvlJc w:val="left"/>
      <w:pPr>
        <w:ind w:left="1620" w:hanging="540"/>
      </w:pPr>
      <w:rPr/>
    </w:lvl>
    <w:lvl w:ilvl="3">
      <w:start w:val="1"/>
      <w:numFmt w:val="lowerLetter"/>
      <w:lvlText w:val="%4."/>
      <w:lvlJc w:val="left"/>
      <w:pPr>
        <w:ind w:left="2160" w:hanging="540"/>
      </w:pPr>
      <w:rPr/>
    </w:lvl>
    <w:lvl w:ilvl="4">
      <w:start w:val="1"/>
      <w:numFmt w:val="lowerLetter"/>
      <w:lvlText w:val="(%5)"/>
      <w:lvlJc w:val="left"/>
      <w:pPr>
        <w:ind w:left="2700" w:hanging="540"/>
      </w:pPr>
      <w:rPr/>
    </w:lvl>
    <w:lvl w:ilvl="5">
      <w:start w:val="1"/>
      <w:numFmt w:val="lowerRoman"/>
      <w:lvlText w:val="(%6)"/>
      <w:lvlJc w:val="left"/>
      <w:pPr>
        <w:ind w:left="3240" w:hanging="540"/>
      </w:pPr>
      <w:rPr/>
    </w:lvl>
    <w:lvl w:ilvl="6">
      <w:start w:val="1"/>
      <w:numFmt w:val="decimal"/>
      <w:lvlText w:val="%7."/>
      <w:lvlJc w:val="left"/>
      <w:pPr>
        <w:ind w:left="3780" w:hanging="540"/>
      </w:pPr>
      <w:rPr/>
    </w:lvl>
    <w:lvl w:ilvl="7">
      <w:start w:val="1"/>
      <w:numFmt w:val="lowerLetter"/>
      <w:lvlText w:val="%8."/>
      <w:lvlJc w:val="left"/>
      <w:pPr>
        <w:ind w:left="4320" w:hanging="540"/>
      </w:pPr>
      <w:rPr/>
    </w:lvl>
    <w:lvl w:ilvl="8">
      <w:start w:val="1"/>
      <w:numFmt w:val="lowerRoman"/>
      <w:lvlText w:val="%9."/>
      <w:lvlJc w:val="left"/>
      <w:pPr>
        <w:ind w:left="4860" w:hanging="540"/>
      </w:pPr>
      <w:rPr/>
    </w:lvl>
  </w:abstractNum>
  <w:abstractNum w:abstractNumId="18">
    <w:lvl w:ilvl="0">
      <w:start w:val="1"/>
      <w:numFmt w:val="decimal"/>
      <w:lvlText w:val="%1."/>
      <w:lvlJc w:val="left"/>
      <w:pPr>
        <w:ind w:left="540" w:hanging="540"/>
      </w:pPr>
      <w:rPr/>
    </w:lvl>
    <w:lvl w:ilvl="1">
      <w:start w:val="1"/>
      <w:numFmt w:val="upperLetter"/>
      <w:lvlText w:val="%2."/>
      <w:lvlJc w:val="left"/>
      <w:pPr>
        <w:ind w:left="1080" w:hanging="540"/>
      </w:pPr>
      <w:rPr/>
    </w:lvl>
    <w:lvl w:ilvl="2">
      <w:start w:val="1"/>
      <w:numFmt w:val="lowerRoman"/>
      <w:lvlText w:val="%3."/>
      <w:lvlJc w:val="left"/>
      <w:pPr>
        <w:ind w:left="1620" w:hanging="540"/>
      </w:pPr>
      <w:rPr>
        <w:rFonts w:ascii="Trebuchet MS" w:cs="Trebuchet MS" w:eastAsia="Trebuchet MS" w:hAnsi="Trebuchet MS"/>
        <w:b w:val="0"/>
      </w:rPr>
    </w:lvl>
    <w:lvl w:ilvl="3">
      <w:start w:val="1"/>
      <w:numFmt w:val="lowerLetter"/>
      <w:lvlText w:val="%4."/>
      <w:lvlJc w:val="left"/>
      <w:pPr>
        <w:ind w:left="2160" w:hanging="540"/>
      </w:pPr>
      <w:rPr/>
    </w:lvl>
    <w:lvl w:ilvl="4">
      <w:start w:val="1"/>
      <w:numFmt w:val="lowerLetter"/>
      <w:lvlText w:val="(%5)"/>
      <w:lvlJc w:val="left"/>
      <w:pPr>
        <w:ind w:left="2700" w:hanging="540"/>
      </w:pPr>
      <w:rPr/>
    </w:lvl>
    <w:lvl w:ilvl="5">
      <w:start w:val="1"/>
      <w:numFmt w:val="lowerRoman"/>
      <w:lvlText w:val="(%6)"/>
      <w:lvlJc w:val="left"/>
      <w:pPr>
        <w:ind w:left="3240" w:hanging="540"/>
      </w:pPr>
      <w:rPr/>
    </w:lvl>
    <w:lvl w:ilvl="6">
      <w:start w:val="1"/>
      <w:numFmt w:val="decimal"/>
      <w:lvlText w:val="%7."/>
      <w:lvlJc w:val="left"/>
      <w:pPr>
        <w:ind w:left="3780" w:hanging="540"/>
      </w:pPr>
      <w:rPr/>
    </w:lvl>
    <w:lvl w:ilvl="7">
      <w:start w:val="1"/>
      <w:numFmt w:val="lowerLetter"/>
      <w:lvlText w:val="%8."/>
      <w:lvlJc w:val="left"/>
      <w:pPr>
        <w:ind w:left="4320" w:hanging="540"/>
      </w:pPr>
      <w:rPr/>
    </w:lvl>
    <w:lvl w:ilvl="8">
      <w:start w:val="1"/>
      <w:numFmt w:val="lowerRoman"/>
      <w:lvlText w:val="%9."/>
      <w:lvlJc w:val="left"/>
      <w:pPr>
        <w:ind w:left="4860" w:hanging="540"/>
      </w:pPr>
      <w:rPr/>
    </w:lvl>
  </w:abstractNum>
  <w:abstractNum w:abstractNumId="19">
    <w:lvl w:ilvl="0">
      <w:start w:val="1"/>
      <w:numFmt w:val="decimal"/>
      <w:lvlText w:val="%1."/>
      <w:lvlJc w:val="left"/>
      <w:pPr>
        <w:ind w:left="540" w:hanging="540"/>
      </w:pPr>
      <w:rPr/>
    </w:lvl>
    <w:lvl w:ilvl="1">
      <w:start w:val="1"/>
      <w:numFmt w:val="upperLetter"/>
      <w:lvlText w:val="%2."/>
      <w:lvlJc w:val="left"/>
      <w:pPr>
        <w:ind w:left="1080" w:hanging="540"/>
      </w:pPr>
      <w:rPr/>
    </w:lvl>
    <w:lvl w:ilvl="2">
      <w:start w:val="1"/>
      <w:numFmt w:val="lowerRoman"/>
      <w:lvlText w:val="%3."/>
      <w:lvlJc w:val="left"/>
      <w:pPr>
        <w:ind w:left="1620" w:hanging="540"/>
      </w:pPr>
      <w:rPr>
        <w:rFonts w:ascii="Trebuchet MS" w:cs="Trebuchet MS" w:eastAsia="Trebuchet MS" w:hAnsi="Trebuchet MS"/>
        <w:b w:val="0"/>
      </w:rPr>
    </w:lvl>
    <w:lvl w:ilvl="3">
      <w:start w:val="1"/>
      <w:numFmt w:val="lowerLetter"/>
      <w:lvlText w:val="%4."/>
      <w:lvlJc w:val="left"/>
      <w:pPr>
        <w:ind w:left="2160" w:hanging="540"/>
      </w:pPr>
      <w:rPr>
        <w:rFonts w:ascii="Trebuchet MS" w:cs="Trebuchet MS" w:eastAsia="Trebuchet MS" w:hAnsi="Trebuchet MS"/>
        <w:b w:val="0"/>
      </w:rPr>
    </w:lvl>
    <w:lvl w:ilvl="4">
      <w:start w:val="1"/>
      <w:numFmt w:val="lowerLetter"/>
      <w:lvlText w:val="(%5)"/>
      <w:lvlJc w:val="left"/>
      <w:pPr>
        <w:ind w:left="2700" w:hanging="540"/>
      </w:pPr>
      <w:rPr/>
    </w:lvl>
    <w:lvl w:ilvl="5">
      <w:start w:val="1"/>
      <w:numFmt w:val="lowerRoman"/>
      <w:lvlText w:val="(%6)"/>
      <w:lvlJc w:val="left"/>
      <w:pPr>
        <w:ind w:left="3240" w:hanging="540"/>
      </w:pPr>
      <w:rPr/>
    </w:lvl>
    <w:lvl w:ilvl="6">
      <w:start w:val="1"/>
      <w:numFmt w:val="decimal"/>
      <w:lvlText w:val="%7."/>
      <w:lvlJc w:val="left"/>
      <w:pPr>
        <w:ind w:left="3780" w:hanging="540"/>
      </w:pPr>
      <w:rPr/>
    </w:lvl>
    <w:lvl w:ilvl="7">
      <w:start w:val="1"/>
      <w:numFmt w:val="lowerLetter"/>
      <w:lvlText w:val="%8."/>
      <w:lvlJc w:val="left"/>
      <w:pPr>
        <w:ind w:left="4320" w:hanging="540"/>
      </w:pPr>
      <w:rPr/>
    </w:lvl>
    <w:lvl w:ilvl="8">
      <w:start w:val="1"/>
      <w:numFmt w:val="lowerRoman"/>
      <w:lvlText w:val="%9."/>
      <w:lvlJc w:val="left"/>
      <w:pPr>
        <w:ind w:left="4860" w:hanging="540"/>
      </w:pPr>
      <w:rPr/>
    </w:lvl>
  </w:abstractNum>
  <w:abstractNum w:abstractNumId="20">
    <w:lvl w:ilvl="0">
      <w:start w:val="1"/>
      <w:numFmt w:val="decimal"/>
      <w:lvlText w:val="%1."/>
      <w:lvlJc w:val="left"/>
      <w:pPr>
        <w:ind w:left="540" w:hanging="540"/>
      </w:pPr>
      <w:rPr/>
    </w:lvl>
    <w:lvl w:ilvl="1">
      <w:start w:val="1"/>
      <w:numFmt w:val="upperLetter"/>
      <w:lvlText w:val="%2."/>
      <w:lvlJc w:val="left"/>
      <w:pPr>
        <w:ind w:left="1080" w:hanging="540"/>
      </w:pPr>
      <w:rPr/>
    </w:lvl>
    <w:lvl w:ilvl="2">
      <w:start w:val="1"/>
      <w:numFmt w:val="lowerRoman"/>
      <w:lvlText w:val="%3."/>
      <w:lvlJc w:val="left"/>
      <w:pPr>
        <w:ind w:left="1620" w:hanging="540"/>
      </w:pPr>
      <w:rPr/>
    </w:lvl>
    <w:lvl w:ilvl="3">
      <w:start w:val="1"/>
      <w:numFmt w:val="lowerLetter"/>
      <w:lvlText w:val="%4."/>
      <w:lvlJc w:val="left"/>
      <w:pPr>
        <w:ind w:left="2160" w:hanging="540"/>
      </w:pPr>
      <w:rPr/>
    </w:lvl>
    <w:lvl w:ilvl="4">
      <w:start w:val="1"/>
      <w:numFmt w:val="lowerLetter"/>
      <w:lvlText w:val="(%5)"/>
      <w:lvlJc w:val="left"/>
      <w:pPr>
        <w:ind w:left="2700" w:hanging="540"/>
      </w:pPr>
      <w:rPr/>
    </w:lvl>
    <w:lvl w:ilvl="5">
      <w:start w:val="1"/>
      <w:numFmt w:val="lowerRoman"/>
      <w:lvlText w:val="(%6)"/>
      <w:lvlJc w:val="left"/>
      <w:pPr>
        <w:ind w:left="3240" w:hanging="540"/>
      </w:pPr>
      <w:rPr/>
    </w:lvl>
    <w:lvl w:ilvl="6">
      <w:start w:val="1"/>
      <w:numFmt w:val="decimal"/>
      <w:lvlText w:val="%7."/>
      <w:lvlJc w:val="left"/>
      <w:pPr>
        <w:ind w:left="3780" w:hanging="540"/>
      </w:pPr>
      <w:rPr/>
    </w:lvl>
    <w:lvl w:ilvl="7">
      <w:start w:val="1"/>
      <w:numFmt w:val="lowerLetter"/>
      <w:lvlText w:val="%8."/>
      <w:lvlJc w:val="left"/>
      <w:pPr>
        <w:ind w:left="4320" w:hanging="540"/>
      </w:pPr>
      <w:rPr/>
    </w:lvl>
    <w:lvl w:ilvl="8">
      <w:start w:val="1"/>
      <w:numFmt w:val="lowerRoman"/>
      <w:lvlText w:val="%9."/>
      <w:lvlJc w:val="left"/>
      <w:pPr>
        <w:ind w:left="4860" w:hanging="540"/>
      </w:pPr>
      <w:rPr/>
    </w:lvl>
  </w:abstractNum>
  <w:abstractNum w:abstractNumId="2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2">
    <w:lvl w:ilvl="0">
      <w:start w:val="1"/>
      <w:numFmt w:val="decimal"/>
      <w:lvlText w:val="%1."/>
      <w:lvlJc w:val="left"/>
      <w:pPr>
        <w:ind w:left="540" w:hanging="540"/>
      </w:pPr>
      <w:rPr>
        <w:u w:val="none"/>
      </w:rPr>
    </w:lvl>
    <w:lvl w:ilvl="1">
      <w:start w:val="1"/>
      <w:numFmt w:val="upperLetter"/>
      <w:lvlText w:val="%2."/>
      <w:lvlJc w:val="left"/>
      <w:pPr>
        <w:ind w:left="1080" w:hanging="540"/>
      </w:pPr>
      <w:rPr>
        <w:u w:val="none"/>
      </w:rPr>
    </w:lvl>
    <w:lvl w:ilvl="2">
      <w:start w:val="1"/>
      <w:numFmt w:val="lowerRoman"/>
      <w:lvlText w:val="%3."/>
      <w:lvlJc w:val="left"/>
      <w:pPr>
        <w:ind w:left="1620" w:hanging="540"/>
      </w:pPr>
      <w:rPr>
        <w:u w:val="none"/>
      </w:rPr>
    </w:lvl>
    <w:lvl w:ilvl="3">
      <w:start w:val="1"/>
      <w:numFmt w:val="lowerLetter"/>
      <w:lvlText w:val="%4."/>
      <w:lvlJc w:val="left"/>
      <w:pPr>
        <w:ind w:left="2160" w:hanging="540"/>
      </w:pPr>
      <w:rPr>
        <w:u w:val="none"/>
      </w:rPr>
    </w:lvl>
    <w:lvl w:ilvl="4">
      <w:start w:val="1"/>
      <w:numFmt w:val="lowerLetter"/>
      <w:lvlText w:val="(%5)"/>
      <w:lvlJc w:val="left"/>
      <w:pPr>
        <w:ind w:left="2700" w:hanging="540"/>
      </w:pPr>
      <w:rPr>
        <w:u w:val="none"/>
      </w:rPr>
    </w:lvl>
    <w:lvl w:ilvl="5">
      <w:start w:val="1"/>
      <w:numFmt w:val="lowerRoman"/>
      <w:lvlText w:val="(%6)"/>
      <w:lvlJc w:val="left"/>
      <w:pPr>
        <w:ind w:left="3240" w:hanging="540"/>
      </w:pPr>
      <w:rPr>
        <w:u w:val="none"/>
      </w:rPr>
    </w:lvl>
    <w:lvl w:ilvl="6">
      <w:start w:val="1"/>
      <w:numFmt w:val="decimal"/>
      <w:lvlText w:val="%7."/>
      <w:lvlJc w:val="left"/>
      <w:pPr>
        <w:ind w:left="3780" w:hanging="540"/>
      </w:pPr>
      <w:rPr>
        <w:u w:val="none"/>
      </w:rPr>
    </w:lvl>
    <w:lvl w:ilvl="7">
      <w:start w:val="1"/>
      <w:numFmt w:val="lowerLetter"/>
      <w:lvlText w:val="%8."/>
      <w:lvlJc w:val="left"/>
      <w:pPr>
        <w:ind w:left="4320" w:hanging="540"/>
      </w:pPr>
      <w:rPr>
        <w:u w:val="none"/>
      </w:rPr>
    </w:lvl>
    <w:lvl w:ilvl="8">
      <w:start w:val="1"/>
      <w:numFmt w:val="lowerRoman"/>
      <w:lvlText w:val="%9."/>
      <w:lvlJc w:val="left"/>
      <w:pPr>
        <w:ind w:left="4860" w:hanging="540"/>
      </w:pPr>
      <w:rPr>
        <w:u w:val="none"/>
      </w:rPr>
    </w:lvl>
  </w:abstractNum>
  <w:abstractNum w:abstractNumId="23">
    <w:lvl w:ilvl="0">
      <w:start w:val="1"/>
      <w:numFmt w:val="decimal"/>
      <w:lvlText w:val="%1."/>
      <w:lvlJc w:val="left"/>
      <w:pPr>
        <w:ind w:left="540" w:hanging="540"/>
      </w:pPr>
      <w:rPr>
        <w:u w:val="none"/>
      </w:rPr>
    </w:lvl>
    <w:lvl w:ilvl="1">
      <w:start w:val="1"/>
      <w:numFmt w:val="upperLetter"/>
      <w:lvlText w:val="%2."/>
      <w:lvlJc w:val="left"/>
      <w:pPr>
        <w:ind w:left="1080" w:hanging="540"/>
      </w:pPr>
      <w:rPr>
        <w:u w:val="none"/>
      </w:rPr>
    </w:lvl>
    <w:lvl w:ilvl="2">
      <w:start w:val="1"/>
      <w:numFmt w:val="lowerRoman"/>
      <w:lvlText w:val="%3."/>
      <w:lvlJc w:val="left"/>
      <w:pPr>
        <w:ind w:left="1620" w:hanging="540"/>
      </w:pPr>
      <w:rPr>
        <w:u w:val="none"/>
      </w:rPr>
    </w:lvl>
    <w:lvl w:ilvl="3">
      <w:start w:val="1"/>
      <w:numFmt w:val="lowerLetter"/>
      <w:lvlText w:val="%4."/>
      <w:lvlJc w:val="left"/>
      <w:pPr>
        <w:ind w:left="2160" w:hanging="540"/>
      </w:pPr>
      <w:rPr>
        <w:u w:val="none"/>
      </w:rPr>
    </w:lvl>
    <w:lvl w:ilvl="4">
      <w:start w:val="1"/>
      <w:numFmt w:val="lowerLetter"/>
      <w:lvlText w:val="(%5)"/>
      <w:lvlJc w:val="left"/>
      <w:pPr>
        <w:ind w:left="2700" w:hanging="540"/>
      </w:pPr>
      <w:rPr>
        <w:u w:val="none"/>
      </w:rPr>
    </w:lvl>
    <w:lvl w:ilvl="5">
      <w:start w:val="1"/>
      <w:numFmt w:val="lowerRoman"/>
      <w:lvlText w:val="(%6)"/>
      <w:lvlJc w:val="left"/>
      <w:pPr>
        <w:ind w:left="3240" w:hanging="540"/>
      </w:pPr>
      <w:rPr>
        <w:u w:val="none"/>
      </w:rPr>
    </w:lvl>
    <w:lvl w:ilvl="6">
      <w:start w:val="1"/>
      <w:numFmt w:val="decimal"/>
      <w:lvlText w:val="%7."/>
      <w:lvlJc w:val="left"/>
      <w:pPr>
        <w:ind w:left="3780" w:hanging="540"/>
      </w:pPr>
      <w:rPr>
        <w:u w:val="none"/>
      </w:rPr>
    </w:lvl>
    <w:lvl w:ilvl="7">
      <w:start w:val="1"/>
      <w:numFmt w:val="lowerLetter"/>
      <w:lvlText w:val="%8."/>
      <w:lvlJc w:val="left"/>
      <w:pPr>
        <w:ind w:left="4320" w:hanging="540"/>
      </w:pPr>
      <w:rPr>
        <w:u w:val="none"/>
      </w:rPr>
    </w:lvl>
    <w:lvl w:ilvl="8">
      <w:start w:val="1"/>
      <w:numFmt w:val="lowerRoman"/>
      <w:lvlText w:val="%9."/>
      <w:lvlJc w:val="left"/>
      <w:pPr>
        <w:ind w:left="4860" w:hanging="540"/>
      </w:pPr>
      <w:rPr>
        <w:u w:val="none"/>
      </w:rPr>
    </w:lvl>
  </w:abstractNum>
  <w:abstractNum w:abstractNumId="24">
    <w:lvl w:ilvl="0">
      <w:start w:val="1"/>
      <w:numFmt w:val="decimal"/>
      <w:lvlText w:val="%1."/>
      <w:lvlJc w:val="left"/>
      <w:pPr>
        <w:ind w:left="540" w:hanging="540"/>
      </w:pPr>
      <w:rPr>
        <w:u w:val="none"/>
      </w:rPr>
    </w:lvl>
    <w:lvl w:ilvl="1">
      <w:start w:val="1"/>
      <w:numFmt w:val="upperLetter"/>
      <w:lvlText w:val="%2."/>
      <w:lvlJc w:val="left"/>
      <w:pPr>
        <w:ind w:left="1080" w:hanging="540"/>
      </w:pPr>
      <w:rPr>
        <w:u w:val="none"/>
      </w:rPr>
    </w:lvl>
    <w:lvl w:ilvl="2">
      <w:start w:val="1"/>
      <w:numFmt w:val="lowerRoman"/>
      <w:lvlText w:val="%3."/>
      <w:lvlJc w:val="left"/>
      <w:pPr>
        <w:ind w:left="1620" w:hanging="540"/>
      </w:pPr>
      <w:rPr>
        <w:u w:val="none"/>
      </w:rPr>
    </w:lvl>
    <w:lvl w:ilvl="3">
      <w:start w:val="1"/>
      <w:numFmt w:val="lowerLetter"/>
      <w:lvlText w:val="%4."/>
      <w:lvlJc w:val="left"/>
      <w:pPr>
        <w:ind w:left="2160" w:hanging="540"/>
      </w:pPr>
      <w:rPr>
        <w:u w:val="none"/>
      </w:rPr>
    </w:lvl>
    <w:lvl w:ilvl="4">
      <w:start w:val="1"/>
      <w:numFmt w:val="lowerLetter"/>
      <w:lvlText w:val="(%5)"/>
      <w:lvlJc w:val="left"/>
      <w:pPr>
        <w:ind w:left="2700" w:hanging="540"/>
      </w:pPr>
      <w:rPr>
        <w:u w:val="none"/>
      </w:rPr>
    </w:lvl>
    <w:lvl w:ilvl="5">
      <w:start w:val="1"/>
      <w:numFmt w:val="lowerRoman"/>
      <w:lvlText w:val="(%6)"/>
      <w:lvlJc w:val="left"/>
      <w:pPr>
        <w:ind w:left="3240" w:hanging="540"/>
      </w:pPr>
      <w:rPr>
        <w:u w:val="none"/>
      </w:rPr>
    </w:lvl>
    <w:lvl w:ilvl="6">
      <w:start w:val="1"/>
      <w:numFmt w:val="decimal"/>
      <w:lvlText w:val="%7."/>
      <w:lvlJc w:val="left"/>
      <w:pPr>
        <w:ind w:left="3780" w:hanging="540"/>
      </w:pPr>
      <w:rPr>
        <w:u w:val="none"/>
      </w:rPr>
    </w:lvl>
    <w:lvl w:ilvl="7">
      <w:start w:val="1"/>
      <w:numFmt w:val="lowerLetter"/>
      <w:lvlText w:val="%8."/>
      <w:lvlJc w:val="left"/>
      <w:pPr>
        <w:ind w:left="4320" w:hanging="540"/>
      </w:pPr>
      <w:rPr>
        <w:u w:val="none"/>
      </w:rPr>
    </w:lvl>
    <w:lvl w:ilvl="8">
      <w:start w:val="1"/>
      <w:numFmt w:val="lowerRoman"/>
      <w:lvlText w:val="%9."/>
      <w:lvlJc w:val="left"/>
      <w:pPr>
        <w:ind w:left="4860" w:hanging="540"/>
      </w:pPr>
      <w:rPr>
        <w:u w:val="none"/>
      </w:rPr>
    </w:lvl>
  </w:abstractNum>
  <w:abstractNum w:abstractNumId="2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lvl w:ilvl="0">
      <w:start w:val="1"/>
      <w:numFmt w:val="decimal"/>
      <w:lvlText w:val="%1."/>
      <w:lvlJc w:val="left"/>
      <w:pPr>
        <w:ind w:left="540" w:hanging="540"/>
      </w:pPr>
      <w:rPr>
        <w:u w:val="none"/>
      </w:rPr>
    </w:lvl>
    <w:lvl w:ilvl="1">
      <w:start w:val="1"/>
      <w:numFmt w:val="upperLetter"/>
      <w:lvlText w:val="%2."/>
      <w:lvlJc w:val="left"/>
      <w:pPr>
        <w:ind w:left="1080" w:hanging="540"/>
      </w:pPr>
      <w:rPr>
        <w:u w:val="none"/>
      </w:rPr>
    </w:lvl>
    <w:lvl w:ilvl="2">
      <w:start w:val="1"/>
      <w:numFmt w:val="lowerRoman"/>
      <w:lvlText w:val="%3."/>
      <w:lvlJc w:val="left"/>
      <w:pPr>
        <w:ind w:left="1620" w:hanging="540"/>
      </w:pPr>
      <w:rPr>
        <w:u w:val="none"/>
      </w:rPr>
    </w:lvl>
    <w:lvl w:ilvl="3">
      <w:start w:val="1"/>
      <w:numFmt w:val="lowerLetter"/>
      <w:lvlText w:val="%4."/>
      <w:lvlJc w:val="left"/>
      <w:pPr>
        <w:ind w:left="2160" w:hanging="540"/>
      </w:pPr>
      <w:rPr>
        <w:u w:val="none"/>
      </w:rPr>
    </w:lvl>
    <w:lvl w:ilvl="4">
      <w:start w:val="1"/>
      <w:numFmt w:val="lowerLetter"/>
      <w:lvlText w:val="(%5)"/>
      <w:lvlJc w:val="left"/>
      <w:pPr>
        <w:ind w:left="2700" w:hanging="540"/>
      </w:pPr>
      <w:rPr>
        <w:u w:val="none"/>
      </w:rPr>
    </w:lvl>
    <w:lvl w:ilvl="5">
      <w:start w:val="1"/>
      <w:numFmt w:val="lowerRoman"/>
      <w:lvlText w:val="(%6)"/>
      <w:lvlJc w:val="left"/>
      <w:pPr>
        <w:ind w:left="3240" w:hanging="540"/>
      </w:pPr>
      <w:rPr>
        <w:u w:val="none"/>
      </w:rPr>
    </w:lvl>
    <w:lvl w:ilvl="6">
      <w:start w:val="1"/>
      <w:numFmt w:val="decimal"/>
      <w:lvlText w:val="%7."/>
      <w:lvlJc w:val="left"/>
      <w:pPr>
        <w:ind w:left="3780" w:hanging="540"/>
      </w:pPr>
      <w:rPr>
        <w:u w:val="none"/>
      </w:rPr>
    </w:lvl>
    <w:lvl w:ilvl="7">
      <w:start w:val="1"/>
      <w:numFmt w:val="lowerLetter"/>
      <w:lvlText w:val="%8."/>
      <w:lvlJc w:val="left"/>
      <w:pPr>
        <w:ind w:left="4320" w:hanging="540"/>
      </w:pPr>
      <w:rPr>
        <w:u w:val="none"/>
      </w:rPr>
    </w:lvl>
    <w:lvl w:ilvl="8">
      <w:start w:val="1"/>
      <w:numFmt w:val="lowerRoman"/>
      <w:lvlText w:val="%9."/>
      <w:lvlJc w:val="left"/>
      <w:pPr>
        <w:ind w:left="4860" w:hanging="540"/>
      </w:pPr>
      <w:rPr>
        <w:u w:val="none"/>
      </w:rPr>
    </w:lvl>
  </w:abstractNum>
  <w:abstractNum w:abstractNumId="27">
    <w:lvl w:ilvl="0">
      <w:start w:val="1"/>
      <w:numFmt w:val="decimal"/>
      <w:lvlText w:val="%1."/>
      <w:lvlJc w:val="left"/>
      <w:pPr>
        <w:ind w:left="540" w:hanging="540"/>
      </w:pPr>
      <w:rPr>
        <w:u w:val="none"/>
      </w:rPr>
    </w:lvl>
    <w:lvl w:ilvl="1">
      <w:start w:val="1"/>
      <w:numFmt w:val="upperLetter"/>
      <w:lvlText w:val="%2."/>
      <w:lvlJc w:val="left"/>
      <w:pPr>
        <w:ind w:left="1080" w:hanging="540"/>
      </w:pPr>
      <w:rPr>
        <w:u w:val="none"/>
      </w:rPr>
    </w:lvl>
    <w:lvl w:ilvl="2">
      <w:start w:val="1"/>
      <w:numFmt w:val="lowerRoman"/>
      <w:lvlText w:val="%3."/>
      <w:lvlJc w:val="left"/>
      <w:pPr>
        <w:ind w:left="1620" w:hanging="540"/>
      </w:pPr>
      <w:rPr>
        <w:u w:val="none"/>
      </w:rPr>
    </w:lvl>
    <w:lvl w:ilvl="3">
      <w:start w:val="1"/>
      <w:numFmt w:val="lowerLetter"/>
      <w:lvlText w:val="%4."/>
      <w:lvlJc w:val="left"/>
      <w:pPr>
        <w:ind w:left="2160" w:hanging="540"/>
      </w:pPr>
      <w:rPr>
        <w:u w:val="none"/>
      </w:rPr>
    </w:lvl>
    <w:lvl w:ilvl="4">
      <w:start w:val="1"/>
      <w:numFmt w:val="lowerLetter"/>
      <w:lvlText w:val="(%5)"/>
      <w:lvlJc w:val="left"/>
      <w:pPr>
        <w:ind w:left="2700" w:hanging="540"/>
      </w:pPr>
      <w:rPr>
        <w:u w:val="none"/>
      </w:rPr>
    </w:lvl>
    <w:lvl w:ilvl="5">
      <w:start w:val="1"/>
      <w:numFmt w:val="lowerRoman"/>
      <w:lvlText w:val="(%6)"/>
      <w:lvlJc w:val="left"/>
      <w:pPr>
        <w:ind w:left="3240" w:hanging="540"/>
      </w:pPr>
      <w:rPr>
        <w:u w:val="none"/>
      </w:rPr>
    </w:lvl>
    <w:lvl w:ilvl="6">
      <w:start w:val="1"/>
      <w:numFmt w:val="decimal"/>
      <w:lvlText w:val="%7."/>
      <w:lvlJc w:val="left"/>
      <w:pPr>
        <w:ind w:left="3780" w:hanging="540"/>
      </w:pPr>
      <w:rPr>
        <w:u w:val="none"/>
      </w:rPr>
    </w:lvl>
    <w:lvl w:ilvl="7">
      <w:start w:val="1"/>
      <w:numFmt w:val="lowerLetter"/>
      <w:lvlText w:val="%8."/>
      <w:lvlJc w:val="left"/>
      <w:pPr>
        <w:ind w:left="4320" w:hanging="540"/>
      </w:pPr>
      <w:rPr>
        <w:u w:val="none"/>
      </w:rPr>
    </w:lvl>
    <w:lvl w:ilvl="8">
      <w:start w:val="1"/>
      <w:numFmt w:val="lowerRoman"/>
      <w:lvlText w:val="%9."/>
      <w:lvlJc w:val="left"/>
      <w:pPr>
        <w:ind w:left="4860" w:hanging="54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spacing w:after="12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after="0" w:line="276" w:lineRule="auto"/>
      <w:ind w:left="-1440" w:right="-1460" w:firstLine="0"/>
      <w:jc w:val="center"/>
    </w:pPr>
    <w:rPr>
      <w:rFonts w:ascii="Trebuchet MS" w:cs="Trebuchet MS" w:eastAsia="Trebuchet MS" w:hAnsi="Trebuchet MS"/>
      <w:b w:val="1"/>
      <w:sz w:val="36"/>
      <w:szCs w:val="36"/>
    </w:rPr>
  </w:style>
  <w:style w:type="paragraph" w:styleId="Heading2">
    <w:name w:val="heading 2"/>
    <w:basedOn w:val="Normal"/>
    <w:next w:val="Normal"/>
    <w:pPr>
      <w:spacing w:after="0" w:line="276" w:lineRule="auto"/>
      <w:jc w:val="center"/>
    </w:pPr>
    <w:rPr>
      <w:rFonts w:ascii="Trebuchet MS" w:cs="Trebuchet MS" w:eastAsia="Trebuchet MS" w:hAnsi="Trebuchet MS"/>
      <w:b w:val="1"/>
      <w:sz w:val="32"/>
      <w:szCs w:val="32"/>
    </w:rPr>
  </w:style>
  <w:style w:type="paragraph" w:styleId="Heading3">
    <w:name w:val="heading 3"/>
    <w:basedOn w:val="Normal"/>
    <w:next w:val="Normal"/>
    <w:pPr>
      <w:spacing w:after="0" w:line="276" w:lineRule="auto"/>
      <w:ind w:left="1080" w:hanging="540"/>
    </w:pPr>
    <w:rPr>
      <w:rFonts w:ascii="Trebuchet MS" w:cs="Trebuchet MS" w:eastAsia="Trebuchet MS" w:hAnsi="Trebuchet MS"/>
      <w:b w:val="1"/>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88" w:right="0" w:firstLine="0"/>
      <w:jc w:val="left"/>
    </w:pPr>
    <w:rPr>
      <w:rFonts w:ascii="Times New Roman" w:cs="Times New Roman" w:eastAsia="Times New Roman" w:hAnsi="Times New Roman"/>
      <w:b w:val="0"/>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08" w:right="0" w:firstLine="0"/>
      <w:jc w:val="left"/>
    </w:pPr>
    <w:rPr>
      <w:rFonts w:ascii="Times New Roman" w:cs="Times New Roman" w:eastAsia="Times New Roman" w:hAnsi="Times New Roman"/>
      <w:b w:val="0"/>
      <w:i w:val="0"/>
      <w:smallCaps w:val="0"/>
      <w:strike w:val="0"/>
      <w:color w:val="000000"/>
      <w:sz w:val="24"/>
      <w:szCs w:val="24"/>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628" w:right="0" w:firstLine="0"/>
      <w:jc w:val="left"/>
    </w:pPr>
    <w:rPr>
      <w:rFonts w:ascii="Times New Roman" w:cs="Times New Roman" w:eastAsia="Times New Roman" w:hAnsi="Times New Roman"/>
      <w:b w:val="0"/>
      <w:i w:val="0"/>
      <w:smallCaps w:val="0"/>
      <w:strike w:val="0"/>
      <w:color w:val="000000"/>
      <w:sz w:val="24"/>
      <w:szCs w:val="24"/>
      <w:u w:val="none"/>
      <w:shd w:fill="auto" w:val="clear"/>
      <w:vertAlign w:val="baseline"/>
    </w:rPr>
  </w:style>
  <w:style w:type="paragraph" w:styleId="Title">
    <w:name w:val="Title"/>
    <w:basedOn w:val="Normal"/>
    <w:next w:val="Normal"/>
    <w:pPr>
      <w:jc w:val="center"/>
    </w:pPr>
    <w:rPr>
      <w:b w:val="1"/>
      <w:sz w:val="22"/>
      <w:szCs w:val="2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meet.google.com/ynp-veqz-pnu" TargetMode="External"/><Relationship Id="rId22" Type="http://schemas.openxmlformats.org/officeDocument/2006/relationships/hyperlink" Target="https://urldefense.proofpoint.com/v2/url?u=https-3A__dhr.colorado.gov_statewide-2Dequity-2Doffice_supplier-2Ddiversity&amp;d=DwMFaQ&amp;c=sdnEM9SRGFuMt5z5w3AhsPNahmNicq64TgF1JwNR0cs&amp;r=2K9kkYDPzg9W7wrnb9URPPzWuzXzmzc6oQUqmP_d9mA&amp;m=UsSCoCc_Nnj_It7iTj2w9Xh-U0kW8zKwh7sIdTrgvW_OXQDDQG8CMBmOZsCmKo6l&amp;s=AHk9LQL8xQKwtYW6AlMhIpKhc64M4gHnBm1wvGiKqhU&amp;e=" TargetMode="External"/><Relationship Id="rId21" Type="http://schemas.openxmlformats.org/officeDocument/2006/relationships/hyperlink" Target="mailto:ion.cotsapas@state.co.us" TargetMode="External"/><Relationship Id="rId24" Type="http://schemas.openxmlformats.org/officeDocument/2006/relationships/hyperlink" Target="http://data.bls.gov" TargetMode="External"/><Relationship Id="rId23" Type="http://schemas.openxmlformats.org/officeDocument/2006/relationships/hyperlink" Target="mailto:DPA_SupplierDiversityHelp@state.co.u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26" Type="http://schemas.openxmlformats.org/officeDocument/2006/relationships/hyperlink" Target="https://forecasts-origin.avalanche.state.co.us/api/documentation/v2/" TargetMode="External"/><Relationship Id="rId25" Type="http://schemas.openxmlformats.org/officeDocument/2006/relationships/hyperlink" Target="https://colorado.gov/avalanche" TargetMode="External"/><Relationship Id="rId28" Type="http://schemas.openxmlformats.org/officeDocument/2006/relationships/hyperlink" Target="https://forms.gle/o6EwvLYxiAb46T4D8" TargetMode="External"/><Relationship Id="rId27" Type="http://schemas.openxmlformats.org/officeDocument/2006/relationships/hyperlink" Target="https://www.colorado.gov/VSS" TargetMode="External"/><Relationship Id="rId5" Type="http://schemas.openxmlformats.org/officeDocument/2006/relationships/styles" Target="styles.xml"/><Relationship Id="rId6" Type="http://schemas.openxmlformats.org/officeDocument/2006/relationships/image" Target="media/image1.png"/><Relationship Id="rId29" Type="http://schemas.openxmlformats.org/officeDocument/2006/relationships/hyperlink" Target="https://www.google.com/account/about/" TargetMode="External"/><Relationship Id="rId7" Type="http://schemas.openxmlformats.org/officeDocument/2006/relationships/header" Target="header2.xml"/><Relationship Id="rId8" Type="http://schemas.openxmlformats.org/officeDocument/2006/relationships/header" Target="header3.xml"/><Relationship Id="rId30" Type="http://schemas.openxmlformats.org/officeDocument/2006/relationships/footer" Target="footer4.xml"/><Relationship Id="rId11" Type="http://schemas.openxmlformats.org/officeDocument/2006/relationships/footer" Target="footer3.xml"/><Relationship Id="rId10" Type="http://schemas.openxmlformats.org/officeDocument/2006/relationships/footer" Target="footer2.xml"/><Relationship Id="rId13" Type="http://schemas.openxmlformats.org/officeDocument/2006/relationships/hyperlink" Target="https://drive.google.com/file/d/1RpY0vjXAgk8uIorSAfDei6k-Mlkdje2m/view" TargetMode="External"/><Relationship Id="rId12" Type="http://schemas.openxmlformats.org/officeDocument/2006/relationships/footer" Target="footer1.xml"/><Relationship Id="rId15" Type="http://schemas.openxmlformats.org/officeDocument/2006/relationships/hyperlink" Target="https://vss.state.co.us/vendor-topics/registration" TargetMode="External"/><Relationship Id="rId14" Type="http://schemas.openxmlformats.org/officeDocument/2006/relationships/hyperlink" Target="http://www.colorado.gov/vss" TargetMode="External"/><Relationship Id="rId17" Type="http://schemas.openxmlformats.org/officeDocument/2006/relationships/hyperlink" Target="mailto:klay.tolleson@state.co.us" TargetMode="External"/><Relationship Id="rId16" Type="http://schemas.openxmlformats.org/officeDocument/2006/relationships/hyperlink" Target="https://vss.state.co.us/vendor-topics/account-maintenance" TargetMode="External"/><Relationship Id="rId19" Type="http://schemas.openxmlformats.org/officeDocument/2006/relationships/hyperlink" Target="mailto:klay.tolleson@state.co.us" TargetMode="External"/><Relationship Id="rId18" Type="http://schemas.openxmlformats.org/officeDocument/2006/relationships/hyperlink" Target="mailto:klay.tolleson@state.co.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