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5827" w14:textId="090C46E9" w:rsidR="00590EAC" w:rsidRPr="00457F0D" w:rsidRDefault="00DA2BC6" w:rsidP="00DA2BC6">
      <w:pPr>
        <w:tabs>
          <w:tab w:val="center" w:pos="4680"/>
        </w:tabs>
        <w:spacing w:line="360" w:lineRule="auto"/>
        <w:rPr>
          <w:b/>
        </w:rPr>
      </w:pPr>
      <w:r>
        <w:rPr>
          <w:b/>
        </w:rPr>
        <w:tab/>
      </w:r>
      <w:r w:rsidR="00135C47" w:rsidRPr="00457F0D">
        <w:rPr>
          <w:b/>
        </w:rPr>
        <w:t>A G R E E M E N T</w:t>
      </w:r>
    </w:p>
    <w:p w14:paraId="63319686" w14:textId="27351109" w:rsidR="00590EAC" w:rsidRPr="00457F0D" w:rsidRDefault="00135C47">
      <w:pPr>
        <w:spacing w:line="360" w:lineRule="auto"/>
        <w:jc w:val="both"/>
        <w:rPr>
          <w:b/>
        </w:rPr>
      </w:pPr>
      <w:r w:rsidRPr="00457F0D">
        <w:rPr>
          <w:b/>
        </w:rPr>
        <w:tab/>
        <w:t xml:space="preserve">THIS AGREEMENT </w:t>
      </w:r>
      <w:r w:rsidRPr="00457F0D">
        <w:t xml:space="preserve">is made between the </w:t>
      </w:r>
      <w:r w:rsidRPr="00457F0D">
        <w:rPr>
          <w:b/>
        </w:rPr>
        <w:t xml:space="preserve">CITY </w:t>
      </w:r>
      <w:r w:rsidR="00C54ACA">
        <w:rPr>
          <w:b/>
        </w:rPr>
        <w:t>OF COMMERCE CITY</w:t>
      </w:r>
      <w:r w:rsidRPr="00457F0D">
        <w:t xml:space="preserve">, a municipal corporation of the State of Colorado (the “City”) and </w:t>
      </w:r>
      <w:r w:rsidR="00E01540">
        <w:rPr>
          <w:b/>
        </w:rPr>
        <w:t>_____________________</w:t>
      </w:r>
      <w:r w:rsidR="003C4390" w:rsidRPr="00AA4E60">
        <w:rPr>
          <w:b/>
        </w:rPr>
        <w:t xml:space="preserve"> </w:t>
      </w:r>
      <w:r w:rsidRPr="00AA4E60">
        <w:t xml:space="preserve"> a </w:t>
      </w:r>
      <w:r w:rsidR="00E01540">
        <w:t>_________________</w:t>
      </w:r>
      <w:r w:rsidRPr="00AA4E60">
        <w:t xml:space="preserve"> </w:t>
      </w:r>
      <w:r w:rsidR="003C4390" w:rsidRPr="00AA4E60">
        <w:t>corpora</w:t>
      </w:r>
      <w:r w:rsidR="003C4390">
        <w:t>tion</w:t>
      </w:r>
      <w:r w:rsidRPr="00457F0D">
        <w:t xml:space="preserve"> whose address is </w:t>
      </w:r>
      <w:r w:rsidR="00E01540">
        <w:t>____________________________</w:t>
      </w:r>
      <w:r w:rsidRPr="00457F0D">
        <w:t xml:space="preserve"> (the “</w:t>
      </w:r>
      <w:r w:rsidR="00194F19">
        <w:t>Contractor</w:t>
      </w:r>
      <w:r w:rsidRPr="00457F0D">
        <w:t xml:space="preserve">”), jointly </w:t>
      </w:r>
      <w:r w:rsidR="001C3A55" w:rsidRPr="00457F0D">
        <w:t>(</w:t>
      </w:r>
      <w:r w:rsidRPr="00457F0D">
        <w:t xml:space="preserve">“the </w:t>
      </w:r>
      <w:r w:rsidR="001C3A55" w:rsidRPr="00457F0D">
        <w:t>P</w:t>
      </w:r>
      <w:r w:rsidRPr="00457F0D">
        <w:t>arties”</w:t>
      </w:r>
      <w:r w:rsidR="001C3A55" w:rsidRPr="00457F0D">
        <w:t>).</w:t>
      </w:r>
    </w:p>
    <w:p w14:paraId="00688207" w14:textId="11F30EFA" w:rsidR="00590EAC" w:rsidRPr="00457F0D" w:rsidRDefault="00135C47">
      <w:pPr>
        <w:pStyle w:val="Style17"/>
        <w:widowControl/>
        <w:suppressAutoHyphens/>
        <w:rPr>
          <w:color w:val="auto"/>
          <w:spacing w:val="-3"/>
          <w:sz w:val="24"/>
          <w:szCs w:val="24"/>
        </w:rPr>
      </w:pPr>
      <w:r w:rsidRPr="00457F0D">
        <w:rPr>
          <w:color w:val="auto"/>
          <w:spacing w:val="-3"/>
          <w:sz w:val="24"/>
          <w:szCs w:val="24"/>
        </w:rPr>
        <w:t xml:space="preserve">The </w:t>
      </w:r>
      <w:r w:rsidR="005726F1" w:rsidRPr="00457F0D">
        <w:rPr>
          <w:color w:val="auto"/>
          <w:spacing w:val="-3"/>
          <w:sz w:val="24"/>
          <w:szCs w:val="24"/>
        </w:rPr>
        <w:t>P</w:t>
      </w:r>
      <w:r w:rsidRPr="00457F0D">
        <w:rPr>
          <w:color w:val="auto"/>
          <w:spacing w:val="-3"/>
          <w:sz w:val="24"/>
          <w:szCs w:val="24"/>
        </w:rPr>
        <w:t>arties agree as follows:</w:t>
      </w:r>
    </w:p>
    <w:p w14:paraId="4450F6DF" w14:textId="662EDE5A" w:rsidR="00590EAC" w:rsidRPr="00457F0D" w:rsidRDefault="00135C47" w:rsidP="001A776F">
      <w:pPr>
        <w:numPr>
          <w:ilvl w:val="0"/>
          <w:numId w:val="2"/>
        </w:numPr>
        <w:tabs>
          <w:tab w:val="left" w:pos="1440"/>
        </w:tabs>
        <w:spacing w:line="360" w:lineRule="auto"/>
        <w:ind w:left="0"/>
        <w:jc w:val="both"/>
      </w:pPr>
      <w:r w:rsidRPr="00457F0D">
        <w:rPr>
          <w:b/>
          <w:u w:val="single"/>
        </w:rPr>
        <w:t>COORDINATION AND LIAISON</w:t>
      </w:r>
      <w:r w:rsidRPr="00457F0D">
        <w:rPr>
          <w:b/>
        </w:rPr>
        <w:t xml:space="preserve">: </w:t>
      </w:r>
      <w:r w:rsidRPr="00457F0D">
        <w:t xml:space="preserve"> The </w:t>
      </w:r>
      <w:r w:rsidR="00EA1E5D">
        <w:t>Contractor</w:t>
      </w:r>
      <w:r w:rsidRPr="00457F0D">
        <w:t xml:space="preserve"> shall fully coordinate all services under the Agreement with </w:t>
      </w:r>
      <w:r w:rsidR="004E613F">
        <w:t xml:space="preserve">the Director of </w:t>
      </w:r>
      <w:r w:rsidR="00AA4E60">
        <w:t>Information Technology</w:t>
      </w:r>
      <w:r w:rsidR="00FF1BB0">
        <w:t xml:space="preserve"> </w:t>
      </w:r>
      <w:r w:rsidR="008F20E0">
        <w:t xml:space="preserve">or </w:t>
      </w:r>
      <w:r w:rsidR="00026491">
        <w:t>delegatee (the “Department Director”).</w:t>
      </w:r>
    </w:p>
    <w:p w14:paraId="711BA8EB" w14:textId="77777777" w:rsidR="00590EAC" w:rsidRPr="00457F0D" w:rsidRDefault="00135C47" w:rsidP="001A776F">
      <w:pPr>
        <w:numPr>
          <w:ilvl w:val="0"/>
          <w:numId w:val="2"/>
        </w:numPr>
        <w:tabs>
          <w:tab w:val="left" w:pos="1440"/>
        </w:tabs>
        <w:spacing w:line="360" w:lineRule="auto"/>
        <w:ind w:left="0"/>
        <w:jc w:val="both"/>
      </w:pPr>
      <w:r w:rsidRPr="00457F0D">
        <w:rPr>
          <w:b/>
          <w:u w:val="single"/>
        </w:rPr>
        <w:t>SERVICES TO BE PERFORMED</w:t>
      </w:r>
      <w:r w:rsidRPr="00457F0D">
        <w:rPr>
          <w:b/>
        </w:rPr>
        <w:t xml:space="preserve">: </w:t>
      </w:r>
    </w:p>
    <w:p w14:paraId="4EFBCA11" w14:textId="21965733" w:rsidR="00470E3A" w:rsidRDefault="00135C47" w:rsidP="00470E3A">
      <w:pPr>
        <w:numPr>
          <w:ilvl w:val="1"/>
          <w:numId w:val="2"/>
        </w:numPr>
        <w:tabs>
          <w:tab w:val="clear" w:pos="0"/>
        </w:tabs>
        <w:spacing w:line="360" w:lineRule="auto"/>
        <w:ind w:left="0" w:firstLine="1440"/>
        <w:jc w:val="both"/>
      </w:pPr>
      <w:r w:rsidRPr="00457F0D">
        <w:t xml:space="preserve">As the </w:t>
      </w:r>
      <w:r w:rsidR="00C54ACA">
        <w:t>City</w:t>
      </w:r>
      <w:r w:rsidRPr="00457F0D">
        <w:t xml:space="preserve"> directs, the </w:t>
      </w:r>
      <w:r w:rsidR="00EA1E5D">
        <w:t>Contractor</w:t>
      </w:r>
      <w:r w:rsidRPr="00457F0D">
        <w:t xml:space="preserve"> shall diligently undertake, perform, and complete the services and produce all the deliverables set forth on </w:t>
      </w:r>
      <w:r w:rsidRPr="00457F0D">
        <w:rPr>
          <w:b/>
        </w:rPr>
        <w:t xml:space="preserve">Exhibit A, Scope of </w:t>
      </w:r>
      <w:r w:rsidR="007454BA">
        <w:rPr>
          <w:b/>
        </w:rPr>
        <w:t>Services</w:t>
      </w:r>
      <w:r w:rsidR="00D407D3" w:rsidRPr="00D407D3">
        <w:rPr>
          <w:bCs/>
        </w:rPr>
        <w:t xml:space="preserve"> </w:t>
      </w:r>
      <w:r w:rsidR="004243F5">
        <w:rPr>
          <w:bCs/>
        </w:rPr>
        <w:t xml:space="preserve">(the “Services”) </w:t>
      </w:r>
      <w:r w:rsidR="00A10546" w:rsidRPr="00A10546">
        <w:rPr>
          <w:bCs/>
        </w:rPr>
        <w:t xml:space="preserve">and pursuant to </w:t>
      </w:r>
      <w:r w:rsidR="00086553">
        <w:rPr>
          <w:bCs/>
        </w:rPr>
        <w:t xml:space="preserve">all </w:t>
      </w:r>
      <w:r w:rsidR="00A10546" w:rsidRPr="00A10546">
        <w:rPr>
          <w:bCs/>
        </w:rPr>
        <w:t>Work Orders, as defined below</w:t>
      </w:r>
      <w:r w:rsidRPr="00D407D3">
        <w:rPr>
          <w:bCs/>
        </w:rPr>
        <w:t xml:space="preserve">, </w:t>
      </w:r>
      <w:r w:rsidRPr="00457F0D">
        <w:t xml:space="preserve">to the City’s satisfaction. </w:t>
      </w:r>
      <w:r w:rsidR="006D208D" w:rsidRPr="006D208D">
        <w:t>The terms and conditions of this Agreement shall apply to the performance of all Services under this Agreement, whether performed with or without a Work Order.</w:t>
      </w:r>
    </w:p>
    <w:p w14:paraId="70F94323" w14:textId="6A9A5B38" w:rsidR="00370A73" w:rsidRPr="00457F0D" w:rsidRDefault="00D00BD4" w:rsidP="006B2332">
      <w:pPr>
        <w:spacing w:line="360" w:lineRule="auto"/>
        <w:ind w:firstLine="2160"/>
        <w:jc w:val="both"/>
      </w:pPr>
      <w:r>
        <w:t xml:space="preserve">A </w:t>
      </w:r>
      <w:r w:rsidR="00470E3A" w:rsidRPr="00470E3A">
        <w:t xml:space="preserve">“Work Order” is an order to </w:t>
      </w:r>
      <w:r w:rsidR="009338BE">
        <w:t>establish</w:t>
      </w:r>
      <w:r w:rsidR="00470E3A" w:rsidRPr="00470E3A">
        <w:t xml:space="preserve"> specific Services to be performed (including scope of Services, schedule, and total price) </w:t>
      </w:r>
      <w:r w:rsidR="00F97980">
        <w:t>executed</w:t>
      </w:r>
      <w:r w:rsidR="0081375D" w:rsidRPr="00470E3A">
        <w:t xml:space="preserve"> by the City and Contractor </w:t>
      </w:r>
      <w:r w:rsidR="00F97980">
        <w:t>prior to</w:t>
      </w:r>
      <w:r w:rsidR="00470E3A" w:rsidRPr="00470E3A">
        <w:t xml:space="preserve"> </w:t>
      </w:r>
      <w:r w:rsidR="00A939C0">
        <w:t xml:space="preserve">Contractor </w:t>
      </w:r>
      <w:r w:rsidR="00F97980">
        <w:t>commencing</w:t>
      </w:r>
      <w:r w:rsidR="00244E7B">
        <w:t xml:space="preserve"> </w:t>
      </w:r>
      <w:r w:rsidR="00470E3A" w:rsidRPr="00470E3A">
        <w:t xml:space="preserve">the Services </w:t>
      </w:r>
      <w:r w:rsidR="00F909AF">
        <w:t>described</w:t>
      </w:r>
      <w:r w:rsidR="00470E3A" w:rsidRPr="00470E3A">
        <w:t xml:space="preserve"> in the Work Order. Work Orders </w:t>
      </w:r>
      <w:r w:rsidR="00244E7B">
        <w:t>must</w:t>
      </w:r>
      <w:r w:rsidR="00470E3A" w:rsidRPr="00470E3A">
        <w:t xml:space="preserve"> be in the form of </w:t>
      </w:r>
      <w:r w:rsidR="00470E3A" w:rsidRPr="00DE0549">
        <w:rPr>
          <w:b/>
          <w:bCs/>
        </w:rPr>
        <w:t>Exhibit B</w:t>
      </w:r>
      <w:r w:rsidR="00470E3A" w:rsidRPr="00470E3A">
        <w:t>.</w:t>
      </w:r>
      <w:r w:rsidR="00244E7B">
        <w:t xml:space="preserve">  </w:t>
      </w:r>
    </w:p>
    <w:p w14:paraId="34D7C46D" w14:textId="2FCBE59F" w:rsidR="00590EAC" w:rsidRPr="00457F0D" w:rsidRDefault="00135C47" w:rsidP="001A776F">
      <w:pPr>
        <w:numPr>
          <w:ilvl w:val="1"/>
          <w:numId w:val="2"/>
        </w:numPr>
        <w:tabs>
          <w:tab w:val="clear" w:pos="0"/>
        </w:tabs>
        <w:spacing w:line="360" w:lineRule="auto"/>
        <w:ind w:left="0" w:firstLine="1440"/>
        <w:jc w:val="both"/>
      </w:pPr>
      <w:r w:rsidRPr="00457F0D">
        <w:t xml:space="preserve">The </w:t>
      </w:r>
      <w:r w:rsidR="00EA1E5D">
        <w:t>Contractor</w:t>
      </w:r>
      <w:r w:rsidRPr="00457F0D">
        <w:t xml:space="preserve"> is ready, willing, and able to provide the services</w:t>
      </w:r>
      <w:r w:rsidR="00CF56F8">
        <w:t xml:space="preserve"> </w:t>
      </w:r>
      <w:r w:rsidR="00CF56F8" w:rsidRPr="00CF56F8">
        <w:t>on a non-exclusive, as-needed basis</w:t>
      </w:r>
      <w:r w:rsidRPr="00457F0D">
        <w:t xml:space="preserve"> </w:t>
      </w:r>
      <w:r w:rsidR="00A54F6D">
        <w:t>pursuant to</w:t>
      </w:r>
      <w:r w:rsidRPr="00457F0D">
        <w:t xml:space="preserve"> this Agreement</w:t>
      </w:r>
      <w:r w:rsidR="004C483B" w:rsidRPr="00457F0D">
        <w:t>.</w:t>
      </w:r>
      <w:r w:rsidR="004243F5">
        <w:t xml:space="preserve">  </w:t>
      </w:r>
      <w:r w:rsidR="004A7451">
        <w:t>T</w:t>
      </w:r>
      <w:r w:rsidR="004243F5" w:rsidRPr="004243F5">
        <w:t xml:space="preserve">his Agreement does not grant </w:t>
      </w:r>
      <w:r w:rsidR="004A7451">
        <w:t xml:space="preserve">Contractor </w:t>
      </w:r>
      <w:r w:rsidR="004243F5" w:rsidRPr="004243F5">
        <w:t>any exclusive privilege or right to supply the Services to the City.</w:t>
      </w:r>
    </w:p>
    <w:p w14:paraId="54976529" w14:textId="13F5867E" w:rsidR="00590EAC" w:rsidRPr="00C9523C" w:rsidRDefault="00135C47" w:rsidP="001A776F">
      <w:pPr>
        <w:numPr>
          <w:ilvl w:val="1"/>
          <w:numId w:val="2"/>
        </w:numPr>
        <w:tabs>
          <w:tab w:val="clear" w:pos="0"/>
        </w:tabs>
        <w:spacing w:line="360" w:lineRule="auto"/>
        <w:ind w:left="0" w:firstLine="1440"/>
        <w:jc w:val="both"/>
      </w:pPr>
      <w:r w:rsidRPr="00457F0D">
        <w:t xml:space="preserve">The </w:t>
      </w:r>
      <w:r w:rsidR="00EA1E5D">
        <w:t>Contractor</w:t>
      </w:r>
      <w:r w:rsidRPr="00457F0D">
        <w:t xml:space="preserve"> shall faithfully perform the services in accordance with the standards of care, skill, training, diligence, and judgment provided by highly competent individuals performing services of a similar nature to those described in the Agreement and in accordance with </w:t>
      </w:r>
      <w:r w:rsidRPr="00C54ACA">
        <w:t xml:space="preserve">the terms of the Agreement. </w:t>
      </w:r>
      <w:r w:rsidR="009B0037" w:rsidRPr="00044220">
        <w:rPr>
          <w:snapToGrid w:val="0"/>
        </w:rPr>
        <w:t>Contractor further warrants that all work performed under this Agreement will be free from defects in workmanship, equipment, and materials. Upon acceptance of the work, Contractor will transfer the benefit of any applicable manufacturer’s warranty to the City.</w:t>
      </w:r>
      <w:r w:rsidR="00BC33E3">
        <w:rPr>
          <w:snapToGrid w:val="0"/>
        </w:rPr>
        <w:t xml:space="preserve"> </w:t>
      </w:r>
      <w:r w:rsidR="00917E5C">
        <w:rPr>
          <w:snapToGrid w:val="0"/>
        </w:rPr>
        <w:t>I</w:t>
      </w:r>
      <w:r w:rsidR="00BC33E3" w:rsidRPr="005C2BAF">
        <w:rPr>
          <w:snapToGrid w:val="0"/>
        </w:rPr>
        <w:t xml:space="preserve">f related to construction, </w:t>
      </w:r>
      <w:r w:rsidR="00917E5C">
        <w:rPr>
          <w:snapToGrid w:val="0"/>
        </w:rPr>
        <w:t xml:space="preserve">all Services </w:t>
      </w:r>
      <w:r w:rsidR="00BC33E3" w:rsidRPr="005C2BAF">
        <w:rPr>
          <w:snapToGrid w:val="0"/>
        </w:rPr>
        <w:t>will be performed in accordance with the City’s Engineering Standards and Specifications.</w:t>
      </w:r>
      <w:r w:rsidR="00BC33E3">
        <w:rPr>
          <w:snapToGrid w:val="0"/>
        </w:rPr>
        <w:t xml:space="preserve"> The City’s Engineering Standards and Specifications are available on the City’s website.</w:t>
      </w:r>
    </w:p>
    <w:p w14:paraId="1F4BA4BE" w14:textId="799E1BD6" w:rsidR="001B2D0C" w:rsidRDefault="001B2D0C" w:rsidP="00A35A02">
      <w:pPr>
        <w:numPr>
          <w:ilvl w:val="1"/>
          <w:numId w:val="2"/>
        </w:numPr>
        <w:tabs>
          <w:tab w:val="clear" w:pos="0"/>
        </w:tabs>
        <w:spacing w:line="360" w:lineRule="auto"/>
        <w:ind w:left="0" w:firstLine="720"/>
        <w:jc w:val="both"/>
      </w:pPr>
      <w:r>
        <w:lastRenderedPageBreak/>
        <w:t xml:space="preserve">This paragraph applies if the Services involve construction, erection, repair, maintenance, or improvement of any public works (excluding professional services). </w:t>
      </w:r>
    </w:p>
    <w:p w14:paraId="191CF602" w14:textId="1BD83441" w:rsidR="00974F2E" w:rsidRDefault="001B2D0C" w:rsidP="00A35A02">
      <w:pPr>
        <w:numPr>
          <w:ilvl w:val="2"/>
          <w:numId w:val="2"/>
        </w:numPr>
        <w:spacing w:line="360" w:lineRule="auto"/>
        <w:ind w:left="0" w:firstLine="720"/>
        <w:jc w:val="both"/>
      </w:pPr>
      <w:r>
        <w:t xml:space="preserve">Any progress payments are payments on accounts and shall not be construed as acceptance by the City or any part of the work. All such progress payments, except for the final payment, shall be subject to correction on subsequent invoices after the discovery of any error. Approval of an invoice shall not foreclose the right of the City to examine Contractor’s books and records to determine the correctness and accuracy of any item. </w:t>
      </w:r>
    </w:p>
    <w:p w14:paraId="28D3821E" w14:textId="12CC9D59" w:rsidR="00BA6A0E" w:rsidRDefault="001B2D0C" w:rsidP="00A35A02">
      <w:pPr>
        <w:numPr>
          <w:ilvl w:val="2"/>
          <w:numId w:val="2"/>
        </w:numPr>
        <w:spacing w:line="360" w:lineRule="auto"/>
        <w:ind w:left="0" w:firstLine="720"/>
        <w:jc w:val="both"/>
      </w:pPr>
      <w:r>
        <w:t>At the time of delivery of the final payment</w:t>
      </w:r>
      <w:r w:rsidR="005D473B" w:rsidRPr="005D473B">
        <w:t xml:space="preserve"> </w:t>
      </w:r>
      <w:r w:rsidR="005D473B">
        <w:t>to Contractor</w:t>
      </w:r>
      <w:r>
        <w:t xml:space="preserve">, Contractor shall execute and give to the City a final receipt for the same. The acceptance of final payment shall constitute a waiver of all claims by Contractor. </w:t>
      </w:r>
    </w:p>
    <w:p w14:paraId="4A0ED45F" w14:textId="57CE850F" w:rsidR="00C9523C" w:rsidRDefault="001B2D0C" w:rsidP="00A35A02">
      <w:pPr>
        <w:numPr>
          <w:ilvl w:val="2"/>
          <w:numId w:val="2"/>
        </w:numPr>
        <w:spacing w:line="360" w:lineRule="auto"/>
        <w:ind w:left="0" w:firstLine="720"/>
        <w:jc w:val="both"/>
      </w:pPr>
      <w:r>
        <w:t>The City may withhold amounts from any payment as may be necessary to cover: (a) any liquidated damages; (b) claims for labor or materials furnished Contractor or any subcontractor or reasonable evidence indicating probable filing of such claims; (c) failure of the Contractor to make proper payment to subcontractors or suppliers; (d) evidence of damage to another contractor, utility, or private property; (e) uncorrected defective work or guarantees that have not been met; (f) reasonable evidence that the work will not be completed within the allowed time and that the unpaid balance would not be adequate to cover actual or liquidated damages for the anticipated delay; or (g) any other amounts that the City is authorized to withhold. If the reason for withholding is removed, the City will make payment of the withheld sums with the next regular progress payment unless another basis for withholding exists. Execution of this Agreement by Contractor shall constitute a waiver by Contractor to claim any right of payment of interest upon any funds retained or withheld by the City pursuant to this Agreement or C.R.S. § 38-26-107.</w:t>
      </w:r>
    </w:p>
    <w:p w14:paraId="22BFCAF7" w14:textId="5112B396" w:rsidR="004327E0" w:rsidRPr="00C54ACA" w:rsidRDefault="009F47F4" w:rsidP="00A35A02">
      <w:pPr>
        <w:numPr>
          <w:ilvl w:val="1"/>
          <w:numId w:val="2"/>
        </w:numPr>
        <w:spacing w:line="360" w:lineRule="auto"/>
        <w:ind w:left="0" w:firstLine="720"/>
        <w:jc w:val="both"/>
      </w:pPr>
      <w:r w:rsidRPr="005C2BAF">
        <w:rPr>
          <w:snapToGrid w:val="0"/>
        </w:rPr>
        <w:t>Contractor is satisfied as to the nature and location of the Services, the conformation of the ground, the character, quality, and quantity of the materials to be encountered, the character of equipment and facilities needed before beginning and for the Services, the general and local conditions, and all other matters, which can in any way affect the performance of the Services.</w:t>
      </w:r>
      <w:r>
        <w:rPr>
          <w:snapToGrid w:val="0"/>
        </w:rPr>
        <w:t xml:space="preserve"> </w:t>
      </w:r>
      <w:r w:rsidRPr="005C2BAF">
        <w:rPr>
          <w:snapToGrid w:val="0"/>
        </w:rPr>
        <w:t xml:space="preserve">Contractor specifically waives any claim for additional compensation for any changed condition arising out of any one or more of the following, unless such changed condition is caused in whole or in part by acts or omissions within the City’s control: (1) a physical condition of the site of an unusual nature; (2) any condition differing materially from those ordinarily encountered </w:t>
      </w:r>
      <w:r w:rsidRPr="005C2BAF">
        <w:rPr>
          <w:snapToGrid w:val="0"/>
        </w:rPr>
        <w:lastRenderedPageBreak/>
        <w:t>and generally recognized as inherent in work or services of the character and at the location provided for in this Agreement; or (3) any force majeure.</w:t>
      </w:r>
    </w:p>
    <w:p w14:paraId="4F10AE62" w14:textId="12C0014B" w:rsidR="00590EAC" w:rsidRPr="00457F0D" w:rsidRDefault="00135C47" w:rsidP="001A776F">
      <w:pPr>
        <w:numPr>
          <w:ilvl w:val="0"/>
          <w:numId w:val="2"/>
        </w:numPr>
        <w:tabs>
          <w:tab w:val="left" w:pos="1440"/>
        </w:tabs>
        <w:spacing w:line="360" w:lineRule="auto"/>
        <w:ind w:left="0"/>
        <w:jc w:val="both"/>
      </w:pPr>
      <w:r w:rsidRPr="00C54ACA">
        <w:rPr>
          <w:b/>
          <w:u w:val="single"/>
        </w:rPr>
        <w:t>TERM</w:t>
      </w:r>
      <w:r w:rsidRPr="00C54ACA">
        <w:rPr>
          <w:b/>
        </w:rPr>
        <w:t>:</w:t>
      </w:r>
      <w:r w:rsidRPr="00C54ACA">
        <w:t xml:space="preserve">  The Agreement will commence on</w:t>
      </w:r>
      <w:r w:rsidR="00C54ACA" w:rsidRPr="00C54ACA">
        <w:t xml:space="preserve"> </w:t>
      </w:r>
      <w:r w:rsidR="00C54ACA" w:rsidRPr="00C360F2">
        <w:rPr>
          <w:highlight w:val="yellow"/>
        </w:rPr>
        <w:t>[          ]</w:t>
      </w:r>
      <w:r w:rsidRPr="00C54ACA">
        <w:rPr>
          <w:b/>
        </w:rPr>
        <w:t xml:space="preserve"> </w:t>
      </w:r>
      <w:r w:rsidRPr="00C54ACA">
        <w:t>and will expire on</w:t>
      </w:r>
      <w:r w:rsidR="00C54ACA" w:rsidRPr="00C54ACA">
        <w:t xml:space="preserve"> </w:t>
      </w:r>
      <w:r w:rsidR="00C54ACA" w:rsidRPr="00C360F2">
        <w:rPr>
          <w:highlight w:val="yellow"/>
        </w:rPr>
        <w:t>[     ]</w:t>
      </w:r>
      <w:r w:rsidR="00C54ACA" w:rsidRPr="00C54ACA">
        <w:t xml:space="preserve"> (the “</w:t>
      </w:r>
      <w:r w:rsidRPr="00C54ACA">
        <w:t xml:space="preserve">Term”).  The term of this Agreement may be extended by the City under the same terms and conditions by a written amendment to this Agreement.  </w:t>
      </w:r>
      <w:r w:rsidR="005D7B03" w:rsidRPr="00C54ACA">
        <w:t xml:space="preserve">Subject to the </w:t>
      </w:r>
      <w:r w:rsidR="00C54ACA">
        <w:t>City’s</w:t>
      </w:r>
      <w:r w:rsidR="005D7B03" w:rsidRPr="00C54ACA">
        <w:t xml:space="preserve"> prior written authorization, the</w:t>
      </w:r>
      <w:r w:rsidR="005D7B03" w:rsidRPr="00457F0D">
        <w:t xml:space="preserve"> </w:t>
      </w:r>
      <w:r w:rsidR="00EA1E5D">
        <w:t>Contractor</w:t>
      </w:r>
      <w:r w:rsidR="005D7B03" w:rsidRPr="00457F0D">
        <w:t xml:space="preserve"> shall complete any work in progress as of the expiration date and the Term of the Agreement will extend until the work is completed or earlier terminated by the </w:t>
      </w:r>
      <w:r w:rsidR="004E513F">
        <w:t xml:space="preserve">Department </w:t>
      </w:r>
      <w:r w:rsidR="005D7B03" w:rsidRPr="00457F0D">
        <w:t>Director.</w:t>
      </w:r>
    </w:p>
    <w:p w14:paraId="4DFED34C" w14:textId="77777777" w:rsidR="00590EAC" w:rsidRPr="00457F0D" w:rsidRDefault="00135C47" w:rsidP="001A776F">
      <w:pPr>
        <w:numPr>
          <w:ilvl w:val="0"/>
          <w:numId w:val="2"/>
        </w:numPr>
        <w:tabs>
          <w:tab w:val="left" w:pos="1440"/>
        </w:tabs>
        <w:spacing w:line="360" w:lineRule="auto"/>
        <w:ind w:left="0"/>
        <w:jc w:val="both"/>
      </w:pPr>
      <w:r w:rsidRPr="00457F0D">
        <w:rPr>
          <w:b/>
          <w:u w:val="single"/>
        </w:rPr>
        <w:t>COMPENSATION AND PAYMENT</w:t>
      </w:r>
      <w:r w:rsidRPr="00457F0D">
        <w:rPr>
          <w:b/>
        </w:rPr>
        <w:t>:</w:t>
      </w:r>
      <w:r w:rsidRPr="00457F0D">
        <w:t xml:space="preserve"> </w:t>
      </w:r>
    </w:p>
    <w:p w14:paraId="43FCE174" w14:textId="384EEB83" w:rsidR="00590EAC" w:rsidRPr="00D4388B" w:rsidRDefault="00135C47" w:rsidP="001A776F">
      <w:pPr>
        <w:numPr>
          <w:ilvl w:val="1"/>
          <w:numId w:val="2"/>
        </w:numPr>
        <w:tabs>
          <w:tab w:val="clear" w:pos="0"/>
        </w:tabs>
        <w:spacing w:line="360" w:lineRule="auto"/>
        <w:ind w:left="0" w:firstLine="1440"/>
        <w:jc w:val="both"/>
      </w:pPr>
      <w:r w:rsidRPr="00457F0D">
        <w:t xml:space="preserve">  </w:t>
      </w:r>
      <w:r w:rsidRPr="00D4388B">
        <w:rPr>
          <w:b/>
          <w:u w:val="single"/>
        </w:rPr>
        <w:t>Budget</w:t>
      </w:r>
      <w:r w:rsidRPr="00D4388B">
        <w:rPr>
          <w:b/>
        </w:rPr>
        <w:t>.</w:t>
      </w:r>
      <w:r w:rsidRPr="00D4388B">
        <w:t xml:space="preserve">  The City shall </w:t>
      </w:r>
      <w:r w:rsidR="008C4936" w:rsidRPr="00D4388B">
        <w:t>pay,</w:t>
      </w:r>
      <w:r w:rsidRPr="00D4388B">
        <w:t xml:space="preserve"> and the </w:t>
      </w:r>
      <w:r w:rsidR="00EA1E5D">
        <w:t>Contractor</w:t>
      </w:r>
      <w:r w:rsidRPr="00D4388B">
        <w:t xml:space="preserve"> shall accept as the sole compensation for services rendered and costs incurred under the Agreement the </w:t>
      </w:r>
      <w:r w:rsidR="008C4936" w:rsidRPr="00D4388B">
        <w:t>line-item</w:t>
      </w:r>
      <w:r w:rsidRPr="00D4388B">
        <w:t xml:space="preserve"> amounts set forth in the budget contained in </w:t>
      </w:r>
      <w:r w:rsidRPr="00D4388B">
        <w:rPr>
          <w:b/>
        </w:rPr>
        <w:t>Exhibit</w:t>
      </w:r>
      <w:r w:rsidRPr="00D4388B">
        <w:t xml:space="preserve"> </w:t>
      </w:r>
      <w:r w:rsidR="00F87A4C">
        <w:rPr>
          <w:b/>
        </w:rPr>
        <w:t>A</w:t>
      </w:r>
      <w:r w:rsidRPr="00D4388B">
        <w:t xml:space="preserve">.  Amounts billed may not exceed the budget set forth in </w:t>
      </w:r>
      <w:r w:rsidRPr="00D4388B">
        <w:rPr>
          <w:b/>
          <w:bCs/>
        </w:rPr>
        <w:t xml:space="preserve">Exhibit </w:t>
      </w:r>
      <w:r w:rsidR="00F87A4C">
        <w:rPr>
          <w:b/>
          <w:bCs/>
        </w:rPr>
        <w:t>A</w:t>
      </w:r>
      <w:r w:rsidRPr="00D4388B">
        <w:rPr>
          <w:b/>
        </w:rPr>
        <w:t>.</w:t>
      </w:r>
    </w:p>
    <w:p w14:paraId="5761E69F" w14:textId="454D17AE" w:rsidR="00590EAC" w:rsidRPr="00D4388B" w:rsidRDefault="00135C47" w:rsidP="001A776F">
      <w:pPr>
        <w:numPr>
          <w:ilvl w:val="1"/>
          <w:numId w:val="2"/>
        </w:numPr>
        <w:tabs>
          <w:tab w:val="clear" w:pos="0"/>
        </w:tabs>
        <w:spacing w:line="360" w:lineRule="auto"/>
        <w:ind w:left="0" w:firstLine="1440"/>
        <w:jc w:val="both"/>
      </w:pPr>
      <w:r w:rsidRPr="00D4388B">
        <w:rPr>
          <w:b/>
          <w:u w:val="single"/>
        </w:rPr>
        <w:t>Reimbursable Expenses</w:t>
      </w:r>
      <w:r w:rsidRPr="00D4388B">
        <w:rPr>
          <w:b/>
        </w:rPr>
        <w:t>:</w:t>
      </w:r>
      <w:r w:rsidRPr="00D4388B">
        <w:t xml:space="preserve">  There are no reimbursable expenses allowed under the Agreement.  All of the </w:t>
      </w:r>
      <w:r w:rsidR="00EA1E5D">
        <w:t>Contractor</w:t>
      </w:r>
      <w:r w:rsidRPr="00D4388B">
        <w:t xml:space="preserve">’s expenses are contained in the budget in </w:t>
      </w:r>
      <w:r w:rsidRPr="00D4388B">
        <w:rPr>
          <w:b/>
        </w:rPr>
        <w:t>Exhibit</w:t>
      </w:r>
      <w:r w:rsidRPr="00D4388B">
        <w:t xml:space="preserve"> </w:t>
      </w:r>
      <w:r w:rsidR="006D67AF">
        <w:rPr>
          <w:b/>
        </w:rPr>
        <w:t>A</w:t>
      </w:r>
      <w:r w:rsidRPr="00D4388B">
        <w:t xml:space="preserve">. </w:t>
      </w:r>
    </w:p>
    <w:p w14:paraId="61D9468A" w14:textId="41CE025A" w:rsidR="00590EAC" w:rsidRPr="00457F0D" w:rsidRDefault="00135C47" w:rsidP="001A776F">
      <w:pPr>
        <w:numPr>
          <w:ilvl w:val="1"/>
          <w:numId w:val="2"/>
        </w:numPr>
        <w:tabs>
          <w:tab w:val="clear" w:pos="0"/>
        </w:tabs>
        <w:spacing w:line="360" w:lineRule="auto"/>
        <w:ind w:left="0" w:firstLine="1440"/>
        <w:jc w:val="both"/>
      </w:pPr>
      <w:r w:rsidRPr="00D4388B">
        <w:rPr>
          <w:b/>
          <w:u w:val="single"/>
        </w:rPr>
        <w:t>Invoicing</w:t>
      </w:r>
      <w:r w:rsidRPr="00D4388B">
        <w:rPr>
          <w:b/>
        </w:rPr>
        <w:t>:</w:t>
      </w:r>
      <w:r w:rsidRPr="00D4388B">
        <w:t xml:space="preserve">  </w:t>
      </w:r>
      <w:r w:rsidR="00EA1E5D">
        <w:t>Contractor</w:t>
      </w:r>
      <w:r w:rsidRPr="00D4388B">
        <w:t xml:space="preserve"> shall provide the City with</w:t>
      </w:r>
      <w:r w:rsidR="002A2733">
        <w:t xml:space="preserve"> </w:t>
      </w:r>
      <w:r w:rsidRPr="00D4388B">
        <w:t>invoice</w:t>
      </w:r>
      <w:r w:rsidR="003C4474">
        <w:t>s for all Services performed pursuant to a Work Order</w:t>
      </w:r>
      <w:r w:rsidR="004456E5">
        <w:t xml:space="preserve"> monthly </w:t>
      </w:r>
      <w:r w:rsidRPr="00D4388B">
        <w:t>in a format and with a level of detail</w:t>
      </w:r>
      <w:r w:rsidRPr="00457F0D">
        <w:t xml:space="preserve"> acceptable to the City including all supporting documentation required by the City.</w:t>
      </w:r>
      <w:r w:rsidR="00031DED">
        <w:t xml:space="preserve"> </w:t>
      </w:r>
      <w:r w:rsidR="00031DED" w:rsidRPr="00031DED">
        <w:t>By submitting an invoice, Contractor warrants that: (i) the work covered by previous invoices is free and clear of liens, claims, security interests or encumbrances, except for any interest created by retainage; and (iii) no work covered by the invoice is subject to an agreement under which an interest therein or an encumbrance thereon is retained by the seller or otherwise imposed by Contractor or any other person or entity. Contractor shall not include in its invoice any billing for defective work or for work performed by subcontractors or suppliers if it does not intend to pay the subcontractors or suppliers for such work</w:t>
      </w:r>
      <w:r w:rsidR="00846772">
        <w:t xml:space="preserve"> pursuant to this Agreement</w:t>
      </w:r>
      <w:r w:rsidR="00031DED" w:rsidRPr="00031DED">
        <w:t>.</w:t>
      </w:r>
    </w:p>
    <w:p w14:paraId="677401BC" w14:textId="77777777" w:rsidR="00590EAC" w:rsidRPr="00457F0D" w:rsidRDefault="00135C47" w:rsidP="001A776F">
      <w:pPr>
        <w:numPr>
          <w:ilvl w:val="1"/>
          <w:numId w:val="2"/>
        </w:numPr>
        <w:spacing w:line="360" w:lineRule="auto"/>
        <w:ind w:left="0" w:firstLine="1440"/>
        <w:jc w:val="both"/>
      </w:pPr>
      <w:r w:rsidRPr="00457F0D">
        <w:rPr>
          <w:b/>
          <w:u w:val="single"/>
        </w:rPr>
        <w:t>Maximum Contract Amount</w:t>
      </w:r>
      <w:r w:rsidRPr="00457F0D">
        <w:rPr>
          <w:b/>
        </w:rPr>
        <w:t>:</w:t>
      </w:r>
      <w:r w:rsidRPr="00457F0D">
        <w:t xml:space="preserve"> </w:t>
      </w:r>
    </w:p>
    <w:p w14:paraId="68736ED3" w14:textId="448AACE2" w:rsidR="00590EAC" w:rsidRPr="00D4388B" w:rsidRDefault="00135C47" w:rsidP="001A776F">
      <w:pPr>
        <w:numPr>
          <w:ilvl w:val="2"/>
          <w:numId w:val="4"/>
        </w:numPr>
        <w:spacing w:line="360" w:lineRule="auto"/>
        <w:ind w:left="0" w:firstLine="2160"/>
        <w:jc w:val="both"/>
      </w:pPr>
      <w:r w:rsidRPr="00457F0D">
        <w:t xml:space="preserve">Notwithstanding any other provision of the Agreement, the City’s maximum payment obligation will not </w:t>
      </w:r>
      <w:r w:rsidRPr="006E7314">
        <w:t xml:space="preserve">exceed </w:t>
      </w:r>
      <w:r w:rsidR="00C04C3F" w:rsidRPr="000B46CB">
        <w:rPr>
          <w:b/>
          <w:caps/>
          <w:highlight w:val="yellow"/>
        </w:rPr>
        <w:t xml:space="preserve">____________________________ </w:t>
      </w:r>
      <w:r w:rsidRPr="000B46CB">
        <w:rPr>
          <w:b/>
          <w:caps/>
          <w:highlight w:val="yellow"/>
        </w:rPr>
        <w:t xml:space="preserve">Dollars and No Cents </w:t>
      </w:r>
      <w:r w:rsidRPr="000B46CB">
        <w:rPr>
          <w:b/>
          <w:highlight w:val="yellow"/>
        </w:rPr>
        <w:t>($</w:t>
      </w:r>
      <w:r w:rsidR="00C04C3F" w:rsidRPr="000B46CB">
        <w:rPr>
          <w:b/>
          <w:highlight w:val="yellow"/>
        </w:rPr>
        <w:t>________________</w:t>
      </w:r>
      <w:r w:rsidRPr="000B46CB">
        <w:rPr>
          <w:b/>
          <w:highlight w:val="yellow"/>
        </w:rPr>
        <w:t>.00)</w:t>
      </w:r>
      <w:r w:rsidRPr="00457F0D">
        <w:t xml:space="preserve"> (the “Maximum Contract Amount”).  The City is not obligated to execute an Agreement or any amendments for an</w:t>
      </w:r>
      <w:r w:rsidRPr="00D4388B">
        <w:t xml:space="preserve">y further services, including any services performed by </w:t>
      </w:r>
      <w:r w:rsidR="00EA1E5D">
        <w:t>Contractor</w:t>
      </w:r>
      <w:r w:rsidRPr="00D4388B">
        <w:t xml:space="preserve"> beyond that specifically described in </w:t>
      </w:r>
      <w:r w:rsidRPr="00D4388B">
        <w:rPr>
          <w:b/>
        </w:rPr>
        <w:t>Exhibit A</w:t>
      </w:r>
      <w:r w:rsidRPr="00D4388B">
        <w:t xml:space="preserve">.  Any services </w:t>
      </w:r>
      <w:r w:rsidRPr="00D4388B">
        <w:lastRenderedPageBreak/>
        <w:t xml:space="preserve">performed beyond those in </w:t>
      </w:r>
      <w:r w:rsidRPr="00D4388B">
        <w:rPr>
          <w:b/>
          <w:bCs/>
        </w:rPr>
        <w:t>Exhibit A</w:t>
      </w:r>
      <w:r w:rsidRPr="00D4388B">
        <w:t xml:space="preserve"> are performed at </w:t>
      </w:r>
      <w:r w:rsidR="00EA1E5D">
        <w:t>Contractor</w:t>
      </w:r>
      <w:r w:rsidRPr="00D4388B">
        <w:t xml:space="preserve">’s risk and without authorization under the Agreement. </w:t>
      </w:r>
    </w:p>
    <w:p w14:paraId="2F6F7337" w14:textId="786B1A91" w:rsidR="00590EAC" w:rsidRPr="00457F0D" w:rsidRDefault="00135C47" w:rsidP="001A776F">
      <w:pPr>
        <w:numPr>
          <w:ilvl w:val="2"/>
          <w:numId w:val="4"/>
        </w:numPr>
        <w:spacing w:line="360" w:lineRule="auto"/>
        <w:ind w:left="0" w:firstLine="2160"/>
        <w:jc w:val="both"/>
      </w:pPr>
      <w:r w:rsidRPr="00457F0D">
        <w:t xml:space="preserve">The City’s payment obligation, whether direct or contingent, extends only to funds appropriated annually by the </w:t>
      </w:r>
      <w:r w:rsidR="006E7314">
        <w:t xml:space="preserve">Commerce City’s </w:t>
      </w:r>
      <w:r w:rsidRPr="00457F0D">
        <w:t>City Council, paid into the Treasury of the City, and encumbered for the purpose of the Agreement.  The City does not by this Agreement irrevocably pledge present cash reserves for payment or performance in future fiscal years.  The Agreement does not and is not intended to create a multiple-fiscal year direct or indirect debt or financial obligation of the City.</w:t>
      </w:r>
    </w:p>
    <w:p w14:paraId="61A3C14C" w14:textId="085109BA" w:rsidR="00590EAC" w:rsidRPr="00457F0D" w:rsidRDefault="00135C47" w:rsidP="001A776F">
      <w:pPr>
        <w:numPr>
          <w:ilvl w:val="0"/>
          <w:numId w:val="2"/>
        </w:numPr>
        <w:tabs>
          <w:tab w:val="left" w:pos="1440"/>
        </w:tabs>
        <w:spacing w:line="360" w:lineRule="auto"/>
        <w:ind w:left="0"/>
        <w:jc w:val="both"/>
      </w:pPr>
      <w:r w:rsidRPr="00457F0D">
        <w:rPr>
          <w:b/>
          <w:u w:val="single"/>
        </w:rPr>
        <w:t xml:space="preserve">STATUS OF </w:t>
      </w:r>
      <w:r w:rsidR="00EA1E5D">
        <w:rPr>
          <w:b/>
          <w:u w:val="single"/>
        </w:rPr>
        <w:t>CONTRACTOR</w:t>
      </w:r>
      <w:r w:rsidR="00FF1BB0" w:rsidRPr="00457F0D">
        <w:rPr>
          <w:b/>
        </w:rPr>
        <w:t>:</w:t>
      </w:r>
      <w:r w:rsidR="00FF1BB0" w:rsidRPr="00457F0D">
        <w:t xml:space="preserve"> The</w:t>
      </w:r>
      <w:r w:rsidRPr="00457F0D">
        <w:t xml:space="preserve"> </w:t>
      </w:r>
      <w:r w:rsidR="00EA1E5D">
        <w:t>Contractor</w:t>
      </w:r>
      <w:r w:rsidRPr="00457F0D">
        <w:t xml:space="preserve"> is an independent contractor retained to perform professional or technical services for limited periods of time.  Neither the </w:t>
      </w:r>
      <w:r w:rsidR="00EA1E5D">
        <w:t>Contractor</w:t>
      </w:r>
      <w:r w:rsidRPr="00457F0D">
        <w:t xml:space="preserve"> nor any of its employees are employees or </w:t>
      </w:r>
      <w:r w:rsidR="00295425">
        <w:t>d</w:t>
      </w:r>
      <w:r w:rsidR="005629ED" w:rsidRPr="00457F0D">
        <w:t>irectors</w:t>
      </w:r>
      <w:r w:rsidRPr="00457F0D">
        <w:t xml:space="preserve"> of the City.</w:t>
      </w:r>
    </w:p>
    <w:p w14:paraId="623B62EA" w14:textId="77777777" w:rsidR="00590EAC" w:rsidRPr="00457F0D" w:rsidRDefault="00135C47" w:rsidP="001A776F">
      <w:pPr>
        <w:numPr>
          <w:ilvl w:val="0"/>
          <w:numId w:val="2"/>
        </w:numPr>
        <w:tabs>
          <w:tab w:val="left" w:pos="0"/>
          <w:tab w:val="left" w:pos="1440"/>
        </w:tabs>
        <w:spacing w:line="360" w:lineRule="auto"/>
        <w:ind w:left="0"/>
        <w:jc w:val="both"/>
      </w:pPr>
      <w:r w:rsidRPr="00457F0D">
        <w:rPr>
          <w:b/>
          <w:u w:val="single"/>
        </w:rPr>
        <w:t>TERMINATION</w:t>
      </w:r>
      <w:r w:rsidRPr="00457F0D">
        <w:rPr>
          <w:b/>
        </w:rPr>
        <w:t xml:space="preserve">: </w:t>
      </w:r>
    </w:p>
    <w:p w14:paraId="1B4E90D7" w14:textId="406358D4" w:rsidR="00590EAC" w:rsidRPr="00457F0D" w:rsidRDefault="00135C47" w:rsidP="001A776F">
      <w:pPr>
        <w:numPr>
          <w:ilvl w:val="1"/>
          <w:numId w:val="2"/>
        </w:numPr>
        <w:tabs>
          <w:tab w:val="clear" w:pos="0"/>
        </w:tabs>
        <w:spacing w:line="360" w:lineRule="auto"/>
        <w:ind w:left="0" w:firstLine="1440"/>
        <w:jc w:val="both"/>
      </w:pPr>
      <w:r w:rsidRPr="00457F0D">
        <w:t xml:space="preserve">The City has the right to terminate the Agreement with cause upon written notice effective immediately, and without cause upon thirty (30) days prior written notice to the </w:t>
      </w:r>
      <w:r w:rsidR="00EA1E5D">
        <w:t>Contractor</w:t>
      </w:r>
      <w:r w:rsidRPr="00457F0D">
        <w:t xml:space="preserve">.  However, nothing gives the </w:t>
      </w:r>
      <w:r w:rsidR="00EA1E5D">
        <w:t>Contractor</w:t>
      </w:r>
      <w:r w:rsidRPr="00457F0D">
        <w:t xml:space="preserve"> the right to perform services under the Agreement beyond the time when its services become unsatisfactory to the </w:t>
      </w:r>
      <w:r w:rsidR="006E7314">
        <w:t>City</w:t>
      </w:r>
      <w:r w:rsidRPr="00457F0D">
        <w:t xml:space="preserve">. </w:t>
      </w:r>
    </w:p>
    <w:p w14:paraId="301735D0" w14:textId="2AF14F70" w:rsidR="00590EAC" w:rsidRPr="00457F0D" w:rsidRDefault="00135C47" w:rsidP="001A776F">
      <w:pPr>
        <w:numPr>
          <w:ilvl w:val="1"/>
          <w:numId w:val="2"/>
        </w:numPr>
        <w:tabs>
          <w:tab w:val="clear" w:pos="0"/>
        </w:tabs>
        <w:spacing w:line="360" w:lineRule="auto"/>
        <w:ind w:left="0" w:firstLine="1440"/>
        <w:jc w:val="both"/>
      </w:pPr>
      <w:r w:rsidRPr="00457F0D">
        <w:t xml:space="preserve">Notwithstanding the preceding paragraph, the City may terminate the Agreement if the </w:t>
      </w:r>
      <w:r w:rsidR="00EA1E5D">
        <w:t>Contractor</w:t>
      </w:r>
      <w:r w:rsidRPr="00457F0D">
        <w:t xml:space="preserve"> or any of its officers or employees are convicted, plead </w:t>
      </w:r>
      <w:r w:rsidRPr="00457F0D">
        <w:rPr>
          <w:i/>
        </w:rPr>
        <w:t>nolo contendere</w:t>
      </w:r>
      <w:r w:rsidRPr="00457F0D">
        <w:t xml:space="preserve">, enter into a formal agreement in which they admit guilt, enter a plea of guilty or otherwise admit culpability to criminal offenses of bribery, </w:t>
      </w:r>
      <w:r w:rsidR="00FD4730" w:rsidRPr="00457F0D">
        <w:t>kickbacks</w:t>
      </w:r>
      <w:r w:rsidRPr="00457F0D">
        <w:t xml:space="preserve">, collusive bidding, bid-rigging, antitrust, fraud, undue influence, theft, racketeering, extortion or any offense of a similar nature in connection with </w:t>
      </w:r>
      <w:r w:rsidR="00EA1E5D">
        <w:t>Contractor</w:t>
      </w:r>
      <w:r w:rsidRPr="00457F0D">
        <w:t>’s business.  Termination for the reasons stated in this paragraph is effective upon receipt of notice.</w:t>
      </w:r>
    </w:p>
    <w:p w14:paraId="05783EC3" w14:textId="662BE329" w:rsidR="00590EAC" w:rsidRPr="00457F0D" w:rsidRDefault="00135C47" w:rsidP="001A776F">
      <w:pPr>
        <w:numPr>
          <w:ilvl w:val="1"/>
          <w:numId w:val="2"/>
        </w:numPr>
        <w:tabs>
          <w:tab w:val="clear" w:pos="0"/>
        </w:tabs>
        <w:spacing w:line="360" w:lineRule="auto"/>
        <w:ind w:left="0" w:firstLine="1440"/>
        <w:jc w:val="both"/>
      </w:pPr>
      <w:r w:rsidRPr="00457F0D">
        <w:t xml:space="preserve">Upon termination of the Agreement, with or without cause, the </w:t>
      </w:r>
      <w:r w:rsidR="00EA1E5D">
        <w:t>Contractor</w:t>
      </w:r>
      <w:r w:rsidRPr="00457F0D">
        <w:t xml:space="preserve"> shall have no claim against the City by reason of, or arising out of, incidental or relating to termination, except for compensation for work duly requested and satisfactorily performed as described in the Agreement.</w:t>
      </w:r>
    </w:p>
    <w:p w14:paraId="710C7C47" w14:textId="4D50D866" w:rsidR="00590EAC" w:rsidRPr="00DF5316" w:rsidRDefault="00135C47" w:rsidP="001A776F">
      <w:pPr>
        <w:numPr>
          <w:ilvl w:val="1"/>
          <w:numId w:val="2"/>
        </w:numPr>
        <w:tabs>
          <w:tab w:val="clear" w:pos="0"/>
        </w:tabs>
        <w:spacing w:line="360" w:lineRule="auto"/>
        <w:ind w:left="0" w:firstLine="1440"/>
        <w:jc w:val="both"/>
      </w:pPr>
      <w:r w:rsidRPr="00457F0D">
        <w:t xml:space="preserve">If the Agreement is terminated, the City is entitled to and will take possession of all materials, equipment, tools and facilities it owns that are in the </w:t>
      </w:r>
      <w:r w:rsidR="00EA1E5D">
        <w:t>Contractor</w:t>
      </w:r>
      <w:r w:rsidRPr="00457F0D">
        <w:t xml:space="preserve">’s possession, custody, or control by whatever method the City deems expedient.  The </w:t>
      </w:r>
      <w:r w:rsidR="00EA1E5D">
        <w:t>Contractor</w:t>
      </w:r>
      <w:r w:rsidRPr="00457F0D">
        <w:t xml:space="preserve"> shall deliver all documents in any form that were prepared under the Agreement and all other </w:t>
      </w:r>
      <w:r w:rsidRPr="00457F0D">
        <w:lastRenderedPageBreak/>
        <w:t xml:space="preserve">items, materials and documents that have been paid for by the City to the City.  These documents and materials are the </w:t>
      </w:r>
      <w:r w:rsidRPr="00DF5316">
        <w:t xml:space="preserve">property of the City.  The </w:t>
      </w:r>
      <w:r w:rsidR="00EA1E5D">
        <w:t>Contractor</w:t>
      </w:r>
      <w:r w:rsidRPr="00DF5316">
        <w:t xml:space="preserve"> shall mark all copies of work product that are incomplete at the time of termination “DRAFT-INCOMPLETE”. </w:t>
      </w:r>
    </w:p>
    <w:p w14:paraId="73041F00" w14:textId="2E1D0C96" w:rsidR="00590EAC" w:rsidRPr="00457F0D" w:rsidRDefault="00135C47" w:rsidP="001A776F">
      <w:pPr>
        <w:numPr>
          <w:ilvl w:val="0"/>
          <w:numId w:val="2"/>
        </w:numPr>
        <w:tabs>
          <w:tab w:val="left" w:pos="0"/>
          <w:tab w:val="left" w:pos="1440"/>
        </w:tabs>
        <w:spacing w:line="360" w:lineRule="auto"/>
        <w:ind w:left="0"/>
        <w:jc w:val="both"/>
      </w:pPr>
      <w:r w:rsidRPr="00457F0D">
        <w:rPr>
          <w:b/>
          <w:u w:val="single"/>
        </w:rPr>
        <w:t>WHEN RIGHTS AND REMEDIES NOT WAIVED</w:t>
      </w:r>
      <w:r w:rsidRPr="00457F0D">
        <w:rPr>
          <w:b/>
        </w:rPr>
        <w:t>:</w:t>
      </w:r>
      <w:r w:rsidRPr="00457F0D">
        <w:t xml:space="preserve">  In no event will any payment or other action by the City constitute or be construed to be a waiver by the City of any breach of covenant or default that may then exist on the part of the </w:t>
      </w:r>
      <w:r w:rsidR="00EA1E5D">
        <w:t>Contractor</w:t>
      </w:r>
      <w:r w:rsidRPr="00457F0D">
        <w:t xml:space="preserve">.  No payment, other action, or inaction by the City when any breach or default exists will impair or prejudice any right or remedy available to it with respect to any breach or default.  </w:t>
      </w:r>
      <w:r w:rsidR="008C4936" w:rsidRPr="00457F0D">
        <w:t>No assent</w:t>
      </w:r>
      <w:r w:rsidRPr="00457F0D">
        <w:t xml:space="preserve"> expressed or implied, to any breach of any term of the Agreement constitutes a waiver of any other breach. </w:t>
      </w:r>
    </w:p>
    <w:p w14:paraId="00264A06" w14:textId="77777777" w:rsidR="00590EAC" w:rsidRPr="00D4388B" w:rsidRDefault="00135C47" w:rsidP="001A776F">
      <w:pPr>
        <w:numPr>
          <w:ilvl w:val="0"/>
          <w:numId w:val="2"/>
        </w:numPr>
        <w:tabs>
          <w:tab w:val="left" w:pos="1440"/>
        </w:tabs>
        <w:spacing w:line="360" w:lineRule="auto"/>
        <w:ind w:left="0"/>
        <w:jc w:val="both"/>
      </w:pPr>
      <w:r w:rsidRPr="00D4388B">
        <w:rPr>
          <w:b/>
          <w:u w:val="single"/>
        </w:rPr>
        <w:t>INSURANCE</w:t>
      </w:r>
      <w:r w:rsidRPr="00D4388B">
        <w:rPr>
          <w:b/>
        </w:rPr>
        <w:t>:</w:t>
      </w:r>
    </w:p>
    <w:p w14:paraId="40193D40" w14:textId="7D65151A" w:rsidR="001A776F" w:rsidRPr="00D4388B" w:rsidRDefault="00135C47" w:rsidP="001A776F">
      <w:pPr>
        <w:pStyle w:val="ListParagraph"/>
        <w:widowControl w:val="0"/>
        <w:numPr>
          <w:ilvl w:val="1"/>
          <w:numId w:val="7"/>
        </w:numPr>
        <w:tabs>
          <w:tab w:val="left" w:pos="720"/>
          <w:tab w:val="left" w:pos="2160"/>
        </w:tabs>
        <w:autoSpaceDE w:val="0"/>
        <w:autoSpaceDN w:val="0"/>
        <w:spacing w:line="360" w:lineRule="auto"/>
        <w:ind w:left="0" w:right="115" w:firstLine="1440"/>
        <w:jc w:val="both"/>
      </w:pPr>
      <w:bookmarkStart w:id="0" w:name="_Hlk110952225"/>
      <w:r w:rsidRPr="00D4388B">
        <w:rPr>
          <w:rFonts w:cs="Tahoma"/>
          <w:b/>
          <w:u w:val="single"/>
        </w:rPr>
        <w:t>General Conditions</w:t>
      </w:r>
      <w:r w:rsidRPr="00D4388B">
        <w:rPr>
          <w:rFonts w:cs="Tahoma"/>
          <w:b/>
        </w:rPr>
        <w:t>:</w:t>
      </w:r>
      <w:r w:rsidRPr="00D4388B">
        <w:rPr>
          <w:rFonts w:cs="Tahoma"/>
        </w:rPr>
        <w:t xml:space="preserve">  </w:t>
      </w:r>
      <w:r w:rsidR="00EA1E5D">
        <w:t>Contractor</w:t>
      </w:r>
      <w:r w:rsidR="001A776F" w:rsidRPr="00D4388B">
        <w:t xml:space="preserve"> agrees to secure, at or before the time of execution of this Agreement, the following insurance covering all operations, goods or services provided pursuant to this Agreement. </w:t>
      </w:r>
      <w:r w:rsidR="00EA1E5D">
        <w:t>Contractor</w:t>
      </w:r>
      <w:r w:rsidR="001A776F" w:rsidRPr="00D4388B">
        <w:t xml:space="preserve"> shall keep the required insurance coverage in force at all times during the term of the Agreement, including any extension thereof, and during any warranty period. The required insurance shall be underwritten by an insurer licensed or authorized to do business in Colorado and rated by A.M. Best Company as “A-VIII</w:t>
      </w:r>
      <w:r w:rsidR="00DF5316">
        <w:t>”</w:t>
      </w:r>
      <w:r w:rsidR="001A776F" w:rsidRPr="00D4388B">
        <w:t xml:space="preserve"> or better.  Each policy shall require notification to the City in the event any of the required policies be canceled or non-renewed before the expiration date thereof.  Such written notice shall be sent to the parties identified in the Notices section of this Agreement. Said notice shall be sent thirty (30) days prior to such cancellation or non-renewal unless due to non-payment of premiums for which notice shall be sent ten (10) days prior.  If such written notice is unavailable from the insurer, </w:t>
      </w:r>
      <w:r w:rsidR="00EA1E5D">
        <w:t>Contractor</w:t>
      </w:r>
      <w:r w:rsidR="001A776F" w:rsidRPr="00D4388B">
        <w:t xml:space="preserve"> shall provide written notice of cancellation, non-renewal and any reduction in coverage to the parties identified in the Notices section by certified mail, return receipt requested within three (3) business days of such notice by its insurer(s) and referencing the City’s contract number.  </w:t>
      </w:r>
      <w:r w:rsidR="00EA1E5D">
        <w:t>Contractor</w:t>
      </w:r>
      <w:r w:rsidR="001A776F" w:rsidRPr="00D4388B">
        <w:t xml:space="preserve"> shall be responsible for the payment of any deductible or self-insured retention.  The insurance coverages specified in this Agreement are the minimum requirements, and these requirements do not lessen or limit the liability of the </w:t>
      </w:r>
      <w:r w:rsidR="00EA1E5D">
        <w:t>Contractor</w:t>
      </w:r>
      <w:r w:rsidR="001A776F" w:rsidRPr="00D4388B">
        <w:t xml:space="preserve">. The </w:t>
      </w:r>
      <w:r w:rsidR="00EA1E5D">
        <w:t>Contractor</w:t>
      </w:r>
      <w:r w:rsidR="001A776F" w:rsidRPr="00D4388B">
        <w:t xml:space="preserve"> shall maintain, at its own expense, any additional kinds or amounts of insurance that it may deem necessary to cover its obligations and liabilities under this Agreement. </w:t>
      </w:r>
    </w:p>
    <w:p w14:paraId="234FA568" w14:textId="1C5BA56C" w:rsidR="001A776F" w:rsidRPr="00D4388B" w:rsidRDefault="001A776F" w:rsidP="001A776F">
      <w:pPr>
        <w:pStyle w:val="ListParagraph"/>
        <w:widowControl w:val="0"/>
        <w:numPr>
          <w:ilvl w:val="1"/>
          <w:numId w:val="7"/>
        </w:numPr>
        <w:tabs>
          <w:tab w:val="left" w:pos="720"/>
          <w:tab w:val="left" w:pos="2280"/>
        </w:tabs>
        <w:autoSpaceDE w:val="0"/>
        <w:autoSpaceDN w:val="0"/>
        <w:spacing w:line="360" w:lineRule="auto"/>
        <w:ind w:left="0" w:right="115" w:firstLine="1560"/>
        <w:jc w:val="both"/>
      </w:pPr>
      <w:bookmarkStart w:id="1" w:name="_Hlk53323311"/>
      <w:r w:rsidRPr="00D4388B">
        <w:rPr>
          <w:b/>
          <w:u w:val="single"/>
        </w:rPr>
        <w:t>Proof of Insurance</w:t>
      </w:r>
      <w:r w:rsidRPr="00D4388B">
        <w:rPr>
          <w:b/>
        </w:rPr>
        <w:t xml:space="preserve">: </w:t>
      </w:r>
      <w:r w:rsidR="00F87A4C">
        <w:rPr>
          <w:bCs/>
        </w:rPr>
        <w:t xml:space="preserve">Before commending work under this Agreement, </w:t>
      </w:r>
      <w:r w:rsidR="00EA1E5D">
        <w:rPr>
          <w:bCs/>
        </w:rPr>
        <w:t>Contractor</w:t>
      </w:r>
      <w:r w:rsidR="00F87A4C">
        <w:rPr>
          <w:bCs/>
        </w:rPr>
        <w:t xml:space="preserve"> will provide certificates of insurance policies and all necessary endorsements </w:t>
      </w:r>
      <w:r w:rsidR="00F87A4C">
        <w:rPr>
          <w:bCs/>
        </w:rPr>
        <w:lastRenderedPageBreak/>
        <w:t xml:space="preserve">evidencing insurance coverage required by this Agreement. The City will not be obligated under this Agreement until </w:t>
      </w:r>
      <w:r w:rsidR="00EA1E5D">
        <w:rPr>
          <w:bCs/>
        </w:rPr>
        <w:t>Contractor</w:t>
      </w:r>
      <w:r w:rsidR="00F87A4C">
        <w:rPr>
          <w:bCs/>
        </w:rPr>
        <w:t xml:space="preserve"> provides acceptable certificates of insurance and endorsements. If the Term extends beyond the period of coverage for any required insurance, </w:t>
      </w:r>
      <w:r w:rsidR="00EA1E5D">
        <w:rPr>
          <w:bCs/>
        </w:rPr>
        <w:t>Contractor</w:t>
      </w:r>
      <w:r w:rsidR="00F87A4C">
        <w:rPr>
          <w:bCs/>
        </w:rPr>
        <w:t xml:space="preserve"> will, at least ten (10) days before the expiration of any such insurance coverage, provide the City with new certificates of insurance and endorsements evidencing either new or continuing coverage. </w:t>
      </w:r>
      <w:bookmarkStart w:id="2" w:name="_Hlk53323404"/>
      <w:bookmarkEnd w:id="1"/>
    </w:p>
    <w:p w14:paraId="3A0601EA" w14:textId="151226DF" w:rsidR="00842FA9" w:rsidRPr="00082C4C" w:rsidRDefault="001A776F" w:rsidP="00B575FC">
      <w:pPr>
        <w:pStyle w:val="ListParagraph"/>
        <w:widowControl w:val="0"/>
        <w:numPr>
          <w:ilvl w:val="1"/>
          <w:numId w:val="7"/>
        </w:numPr>
        <w:tabs>
          <w:tab w:val="left" w:pos="720"/>
          <w:tab w:val="left" w:pos="2280"/>
        </w:tabs>
        <w:autoSpaceDE w:val="0"/>
        <w:autoSpaceDN w:val="0"/>
        <w:spacing w:line="360" w:lineRule="auto"/>
        <w:ind w:left="0" w:right="115" w:firstLine="1560"/>
        <w:jc w:val="both"/>
      </w:pPr>
      <w:r w:rsidRPr="00D4388B">
        <w:rPr>
          <w:b/>
          <w:u w:val="single"/>
        </w:rPr>
        <w:t>Additional Insureds</w:t>
      </w:r>
      <w:r w:rsidRPr="00D4388B">
        <w:t xml:space="preserve">: </w:t>
      </w:r>
      <w:bookmarkEnd w:id="2"/>
      <w:r w:rsidRPr="00D4388B">
        <w:t xml:space="preserve">For Commercial General Liability, </w:t>
      </w:r>
      <w:r w:rsidR="00534865" w:rsidRPr="00D4388B">
        <w:t xml:space="preserve">Business </w:t>
      </w:r>
      <w:r w:rsidRPr="00D4388B">
        <w:t xml:space="preserve">Auto Liability and Excess Liability/Umbrella (if required), </w:t>
      </w:r>
      <w:r w:rsidR="00EA1E5D">
        <w:t>Contractor</w:t>
      </w:r>
      <w:r w:rsidRPr="00D4388B">
        <w:t xml:space="preserve"> and sub</w:t>
      </w:r>
      <w:r w:rsidR="00EA1E5D">
        <w:t>contractor</w:t>
      </w:r>
      <w:r w:rsidRPr="00D4388B">
        <w:t xml:space="preserve">’s insurer(s) shall include the City </w:t>
      </w:r>
      <w:r w:rsidR="00CD1E47">
        <w:t>of Commerce City,</w:t>
      </w:r>
      <w:r w:rsidRPr="006E7314">
        <w:t xml:space="preserve"> its elected and appointed officials, employees and volunteers as additional insured</w:t>
      </w:r>
      <w:r w:rsidR="00082C4C">
        <w:t>.</w:t>
      </w:r>
    </w:p>
    <w:p w14:paraId="49C8F96C" w14:textId="42AF1A65" w:rsidR="001A776F" w:rsidRPr="00457F0D" w:rsidRDefault="001A776F" w:rsidP="001A776F">
      <w:pPr>
        <w:pStyle w:val="ListParagraph"/>
        <w:widowControl w:val="0"/>
        <w:numPr>
          <w:ilvl w:val="1"/>
          <w:numId w:val="7"/>
        </w:numPr>
        <w:tabs>
          <w:tab w:val="left" w:pos="720"/>
          <w:tab w:val="left" w:pos="2280"/>
        </w:tabs>
        <w:autoSpaceDE w:val="0"/>
        <w:autoSpaceDN w:val="0"/>
        <w:spacing w:line="360" w:lineRule="auto"/>
        <w:ind w:left="0" w:right="115" w:firstLine="1560"/>
        <w:jc w:val="both"/>
      </w:pPr>
      <w:r w:rsidRPr="00082C4C">
        <w:rPr>
          <w:b/>
          <w:u w:val="single"/>
        </w:rPr>
        <w:t>Waiver of Subrogation</w:t>
      </w:r>
      <w:r w:rsidRPr="006E7314">
        <w:rPr>
          <w:b/>
        </w:rPr>
        <w:t>:</w:t>
      </w:r>
      <w:r w:rsidRPr="006E7314">
        <w:t xml:space="preserve"> For all coverages required under this Agreement, </w:t>
      </w:r>
      <w:r w:rsidR="00EA1E5D">
        <w:t>Contractor</w:t>
      </w:r>
      <w:r w:rsidRPr="006E7314">
        <w:t>’s insurer shall waive subrogation rights</w:t>
      </w:r>
      <w:r w:rsidRPr="00457F0D">
        <w:t xml:space="preserve"> against the City.</w:t>
      </w:r>
    </w:p>
    <w:p w14:paraId="3E1584AB" w14:textId="768414E6" w:rsidR="001A776F" w:rsidRPr="00457F0D" w:rsidRDefault="001A776F" w:rsidP="001A776F">
      <w:pPr>
        <w:pStyle w:val="ListParagraph"/>
        <w:widowControl w:val="0"/>
        <w:numPr>
          <w:ilvl w:val="1"/>
          <w:numId w:val="7"/>
        </w:numPr>
        <w:tabs>
          <w:tab w:val="left" w:pos="720"/>
          <w:tab w:val="left" w:pos="2280"/>
        </w:tabs>
        <w:autoSpaceDE w:val="0"/>
        <w:autoSpaceDN w:val="0"/>
        <w:spacing w:line="360" w:lineRule="auto"/>
        <w:ind w:left="0" w:right="115" w:firstLine="1560"/>
        <w:jc w:val="both"/>
      </w:pPr>
      <w:r w:rsidRPr="005A4E0A">
        <w:rPr>
          <w:b/>
          <w:u w:val="single"/>
        </w:rPr>
        <w:t>Subcontractors and Subconsultants</w:t>
      </w:r>
      <w:r w:rsidRPr="00457F0D">
        <w:rPr>
          <w:b/>
        </w:rPr>
        <w:t>:</w:t>
      </w:r>
      <w:r w:rsidRPr="00457F0D">
        <w:t xml:space="preserve"> </w:t>
      </w:r>
      <w:r w:rsidR="00EA1E5D">
        <w:t>Contractor</w:t>
      </w:r>
      <w:r w:rsidRPr="00457F0D">
        <w:t xml:space="preserve"> shall confirm and document that all subcontractors and subconsultants (including independent contractors, suppliers or other entities providing goods or services required by this Agreement) procure and maintain coverage as approved by the </w:t>
      </w:r>
      <w:r w:rsidR="00EA1E5D">
        <w:t>Contractor</w:t>
      </w:r>
      <w:r w:rsidRPr="00457F0D">
        <w:t xml:space="preserve"> and appropriate to their respective primary business risks considering the nature and scope of services provided.</w:t>
      </w:r>
    </w:p>
    <w:p w14:paraId="5A8F6531" w14:textId="02B23CDA" w:rsidR="001A776F" w:rsidRPr="00F87A4C" w:rsidRDefault="001A776F" w:rsidP="001A776F">
      <w:pPr>
        <w:pStyle w:val="ListParagraph"/>
        <w:widowControl w:val="0"/>
        <w:numPr>
          <w:ilvl w:val="1"/>
          <w:numId w:val="7"/>
        </w:numPr>
        <w:tabs>
          <w:tab w:val="left" w:pos="720"/>
          <w:tab w:val="left" w:pos="2280"/>
        </w:tabs>
        <w:autoSpaceDE w:val="0"/>
        <w:autoSpaceDN w:val="0"/>
        <w:spacing w:line="360" w:lineRule="auto"/>
        <w:ind w:left="0" w:right="115" w:firstLine="1560"/>
        <w:jc w:val="both"/>
      </w:pPr>
      <w:r w:rsidRPr="005A4E0A">
        <w:rPr>
          <w:b/>
          <w:u w:val="single"/>
        </w:rPr>
        <w:t>Workers’ Compensation and Employer’s Liability Insurance</w:t>
      </w:r>
      <w:r w:rsidRPr="00457F0D">
        <w:rPr>
          <w:b/>
        </w:rPr>
        <w:t xml:space="preserve">: </w:t>
      </w:r>
      <w:r w:rsidR="00EA1E5D">
        <w:t>Contractor</w:t>
      </w:r>
      <w:r w:rsidRPr="00457F0D">
        <w:t xml:space="preserve"> shall maintain the coverage as required by statute for each work location and shall maintain Employer’s Liability insurance with limits of $100,000 per occurrence for each bodily injury claim, $100,000 per occurrence for each bodily injury caused by disease claim, and $500,000 </w:t>
      </w:r>
      <w:r w:rsidRPr="00CD1E47">
        <w:t>aggregate for all bodily injuries caused by disease claims</w:t>
      </w:r>
      <w:r w:rsidRPr="00F87A4C">
        <w:t xml:space="preserve">.  </w:t>
      </w:r>
    </w:p>
    <w:p w14:paraId="4A29F72B" w14:textId="2F14F72F" w:rsidR="001A776F" w:rsidRPr="00F87A4C" w:rsidRDefault="001A776F" w:rsidP="00B05C2E">
      <w:pPr>
        <w:pStyle w:val="ListParagraph"/>
        <w:widowControl w:val="0"/>
        <w:numPr>
          <w:ilvl w:val="1"/>
          <w:numId w:val="7"/>
        </w:numPr>
        <w:tabs>
          <w:tab w:val="left" w:pos="720"/>
          <w:tab w:val="left" w:pos="2280"/>
        </w:tabs>
        <w:autoSpaceDE w:val="0"/>
        <w:autoSpaceDN w:val="0"/>
        <w:spacing w:line="360" w:lineRule="auto"/>
        <w:ind w:left="0" w:right="115" w:firstLine="1560"/>
        <w:jc w:val="both"/>
      </w:pPr>
      <w:r w:rsidRPr="00F87A4C">
        <w:rPr>
          <w:b/>
          <w:u w:val="single"/>
        </w:rPr>
        <w:t>Commercial General Liability</w:t>
      </w:r>
      <w:r w:rsidRPr="00F87A4C">
        <w:rPr>
          <w:b/>
        </w:rPr>
        <w:t xml:space="preserve">: </w:t>
      </w:r>
      <w:r w:rsidR="00EA1E5D">
        <w:t>Contractor</w:t>
      </w:r>
      <w:r w:rsidRPr="00CD1E47">
        <w:t xml:space="preserve"> shall maintain a Commercial General Liability</w:t>
      </w:r>
      <w:r w:rsidRPr="00457F0D">
        <w:t xml:space="preserve"> insurance policy with minimum limits of $1,000,000 for each bodily injury and property damage occurrence, $2,000,000 products and completed operations aggregate (if applicable), and $2,000,000 policy aggregate.  </w:t>
      </w:r>
      <w:r w:rsidR="00B05C2E" w:rsidRPr="00F87A4C">
        <w:t>Policy shall not contain an exclusion for sexual abuse, molestation or misconduct.</w:t>
      </w:r>
    </w:p>
    <w:p w14:paraId="71766661" w14:textId="20BEC1F3" w:rsidR="00FC32A4" w:rsidRPr="00457F0D" w:rsidRDefault="00CE1616" w:rsidP="00FC32A4">
      <w:pPr>
        <w:pStyle w:val="ListParagraph"/>
        <w:widowControl w:val="0"/>
        <w:numPr>
          <w:ilvl w:val="1"/>
          <w:numId w:val="7"/>
        </w:numPr>
        <w:tabs>
          <w:tab w:val="left" w:pos="720"/>
          <w:tab w:val="left" w:pos="2280"/>
        </w:tabs>
        <w:autoSpaceDE w:val="0"/>
        <w:autoSpaceDN w:val="0"/>
        <w:spacing w:line="360" w:lineRule="auto"/>
        <w:ind w:left="0" w:right="115" w:firstLine="1560"/>
        <w:jc w:val="both"/>
      </w:pPr>
      <w:r w:rsidRPr="00F87A4C">
        <w:rPr>
          <w:b/>
          <w:u w:val="single"/>
        </w:rPr>
        <w:t xml:space="preserve">Business </w:t>
      </w:r>
      <w:r w:rsidR="001A776F" w:rsidRPr="00F87A4C">
        <w:rPr>
          <w:b/>
          <w:u w:val="single"/>
        </w:rPr>
        <w:t>Automobile Liability</w:t>
      </w:r>
      <w:r w:rsidR="001A776F" w:rsidRPr="00457F0D">
        <w:rPr>
          <w:b/>
        </w:rPr>
        <w:t>:</w:t>
      </w:r>
      <w:r w:rsidR="001A776F" w:rsidRPr="00457F0D">
        <w:t xml:space="preserve"> </w:t>
      </w:r>
      <w:r w:rsidR="00EA1E5D">
        <w:t>Contractor</w:t>
      </w:r>
      <w:r w:rsidR="001A776F" w:rsidRPr="00457F0D">
        <w:t xml:space="preserve"> shall maintain Automobile Liability with minimum limits of $1,000,000 combined single limit applicable to all owned, hired and non-owned vehicles used in performing services under this Agreement.</w:t>
      </w:r>
    </w:p>
    <w:bookmarkEnd w:id="0"/>
    <w:p w14:paraId="3D342333" w14:textId="5CC64A62" w:rsidR="00476785" w:rsidRPr="000C73BA" w:rsidRDefault="000C73BA" w:rsidP="009904F2">
      <w:pPr>
        <w:pStyle w:val="ListParagraph"/>
        <w:widowControl w:val="0"/>
        <w:numPr>
          <w:ilvl w:val="0"/>
          <w:numId w:val="2"/>
        </w:numPr>
        <w:tabs>
          <w:tab w:val="left" w:pos="720"/>
          <w:tab w:val="left" w:pos="1440"/>
        </w:tabs>
        <w:autoSpaceDE w:val="0"/>
        <w:autoSpaceDN w:val="0"/>
        <w:spacing w:line="360" w:lineRule="auto"/>
        <w:ind w:left="720" w:right="115" w:firstLine="0"/>
        <w:jc w:val="both"/>
        <w:rPr>
          <w:rStyle w:val="CustomHead02Char"/>
          <w:b w:val="0"/>
        </w:rPr>
      </w:pPr>
      <w:r>
        <w:rPr>
          <w:rStyle w:val="CustomHead02Char"/>
          <w:bCs/>
          <w:u w:val="single"/>
        </w:rPr>
        <w:t>BONDS</w:t>
      </w:r>
      <w:r>
        <w:rPr>
          <w:rStyle w:val="CustomHead02Char"/>
          <w:bCs/>
        </w:rPr>
        <w:t>.</w:t>
      </w:r>
    </w:p>
    <w:p w14:paraId="7E9B2AA4" w14:textId="06567C61" w:rsidR="000C73BA" w:rsidRDefault="00547D94" w:rsidP="001C4E69">
      <w:pPr>
        <w:pStyle w:val="ListParagraph"/>
        <w:widowControl w:val="0"/>
        <w:numPr>
          <w:ilvl w:val="1"/>
          <w:numId w:val="2"/>
        </w:numPr>
        <w:tabs>
          <w:tab w:val="left" w:pos="720"/>
          <w:tab w:val="left" w:pos="1440"/>
        </w:tabs>
        <w:autoSpaceDE w:val="0"/>
        <w:autoSpaceDN w:val="0"/>
        <w:spacing w:line="360" w:lineRule="auto"/>
        <w:ind w:left="0" w:right="115" w:firstLine="1530"/>
        <w:jc w:val="both"/>
        <w:rPr>
          <w:rStyle w:val="CustomHead02Char"/>
          <w:b w:val="0"/>
        </w:rPr>
      </w:pPr>
      <w:r w:rsidRPr="00547D94">
        <w:rPr>
          <w:rStyle w:val="CustomHead02Char"/>
          <w:b w:val="0"/>
        </w:rPr>
        <w:t xml:space="preserve">This Section applies if the Services involve construction, erection, repair, </w:t>
      </w:r>
      <w:r w:rsidRPr="00547D94">
        <w:rPr>
          <w:rStyle w:val="CustomHead02Char"/>
          <w:b w:val="0"/>
        </w:rPr>
        <w:lastRenderedPageBreak/>
        <w:t>maintenance, or improvement of any public works (excluding professional services). If applicable, the requirements of this Section may be waived or modified with the approval of the City Manager or the City’s Risk Manager.</w:t>
      </w:r>
    </w:p>
    <w:p w14:paraId="54EF7D2A" w14:textId="0FB6F15F" w:rsidR="009A52DE" w:rsidRDefault="00F97B78" w:rsidP="00F97B78">
      <w:pPr>
        <w:pStyle w:val="ListParagraph"/>
        <w:widowControl w:val="0"/>
        <w:numPr>
          <w:ilvl w:val="1"/>
          <w:numId w:val="2"/>
        </w:numPr>
        <w:tabs>
          <w:tab w:val="left" w:pos="720"/>
          <w:tab w:val="left" w:pos="1440"/>
        </w:tabs>
        <w:autoSpaceDE w:val="0"/>
        <w:autoSpaceDN w:val="0"/>
        <w:spacing w:line="360" w:lineRule="auto"/>
        <w:ind w:left="0" w:right="115" w:firstLine="1530"/>
        <w:jc w:val="both"/>
        <w:rPr>
          <w:rStyle w:val="CustomHead02Char"/>
          <w:b w:val="0"/>
        </w:rPr>
      </w:pPr>
      <w:r w:rsidRPr="00F97B78">
        <w:rPr>
          <w:rStyle w:val="CustomHead02Char"/>
          <w:b w:val="0"/>
        </w:rPr>
        <w:t>Before the commencement of any work, Contractor shall provide, at Contractor’s sole cost, the City with a separate:</w:t>
      </w:r>
    </w:p>
    <w:p w14:paraId="2A44D93A" w14:textId="48E482E7" w:rsidR="00F97B78" w:rsidRDefault="0089260A" w:rsidP="001C4E69">
      <w:pPr>
        <w:pStyle w:val="ListParagraph"/>
        <w:widowControl w:val="0"/>
        <w:numPr>
          <w:ilvl w:val="2"/>
          <w:numId w:val="2"/>
        </w:numPr>
        <w:tabs>
          <w:tab w:val="left" w:pos="720"/>
          <w:tab w:val="left" w:pos="1440"/>
        </w:tabs>
        <w:autoSpaceDE w:val="0"/>
        <w:autoSpaceDN w:val="0"/>
        <w:spacing w:line="360" w:lineRule="auto"/>
        <w:ind w:left="0" w:right="115" w:firstLine="2160"/>
        <w:jc w:val="both"/>
        <w:rPr>
          <w:rStyle w:val="CustomHead02Char"/>
          <w:b w:val="0"/>
        </w:rPr>
      </w:pPr>
      <w:r w:rsidRPr="0089260A">
        <w:rPr>
          <w:rStyle w:val="CustomHead02Char"/>
          <w:b w:val="0"/>
        </w:rPr>
        <w:t>Performance bond in an amount equal to 100% of the amount of this Agreement as a guarantee of Contractor’s faithful performance and completion of all undertakings, covenants, terms, conditions, warranties, and agreements of the Agreement; and</w:t>
      </w:r>
    </w:p>
    <w:p w14:paraId="77A3AC8C" w14:textId="5F893FE6" w:rsidR="0089260A" w:rsidRDefault="00B736CE" w:rsidP="001C4E69">
      <w:pPr>
        <w:pStyle w:val="ListParagraph"/>
        <w:widowControl w:val="0"/>
        <w:numPr>
          <w:ilvl w:val="2"/>
          <w:numId w:val="2"/>
        </w:numPr>
        <w:tabs>
          <w:tab w:val="left" w:pos="720"/>
          <w:tab w:val="left" w:pos="1440"/>
        </w:tabs>
        <w:autoSpaceDE w:val="0"/>
        <w:autoSpaceDN w:val="0"/>
        <w:spacing w:line="360" w:lineRule="auto"/>
        <w:ind w:left="0" w:right="115" w:firstLine="2160"/>
        <w:jc w:val="both"/>
        <w:rPr>
          <w:rStyle w:val="CustomHead02Char"/>
          <w:b w:val="0"/>
        </w:rPr>
      </w:pPr>
      <w:r w:rsidRPr="00B736CE">
        <w:rPr>
          <w:rStyle w:val="CustomHead02Char"/>
          <w:b w:val="0"/>
        </w:rPr>
        <w:t>Payment bond in an amount equal to 100% of the amount of this Agreement, which bond shall conform to the requirements of C.R.S. § 38-26-101, et seq., as amended, as a guarantee of Contractor’s prompt payment to all persons supplying labor and materials in the prosecution of the Services.</w:t>
      </w:r>
    </w:p>
    <w:p w14:paraId="29A77D53" w14:textId="794F3A67" w:rsidR="003C03D2" w:rsidRDefault="003C03D2" w:rsidP="001C4E69">
      <w:pPr>
        <w:widowControl w:val="0"/>
        <w:tabs>
          <w:tab w:val="left" w:pos="1440"/>
        </w:tabs>
        <w:autoSpaceDE w:val="0"/>
        <w:autoSpaceDN w:val="0"/>
        <w:spacing w:line="360" w:lineRule="auto"/>
        <w:ind w:right="115"/>
        <w:jc w:val="both"/>
        <w:rPr>
          <w:rStyle w:val="CustomHead02Char"/>
          <w:b w:val="0"/>
        </w:rPr>
      </w:pPr>
      <w:r w:rsidRPr="003C03D2">
        <w:rPr>
          <w:rStyle w:val="CustomHead02Char"/>
          <w:b w:val="0"/>
        </w:rPr>
        <w:t>The bonds shall remain in effect until acceptance of the work performed under this Agreement. Contractor shall use the bond forms approved by the City.</w:t>
      </w:r>
    </w:p>
    <w:p w14:paraId="1FA7051C" w14:textId="657BC508" w:rsidR="00060D3F" w:rsidRDefault="00060D3F" w:rsidP="00060D3F">
      <w:pPr>
        <w:pStyle w:val="ListParagraph"/>
        <w:widowControl w:val="0"/>
        <w:numPr>
          <w:ilvl w:val="1"/>
          <w:numId w:val="2"/>
        </w:numPr>
        <w:tabs>
          <w:tab w:val="left" w:pos="720"/>
          <w:tab w:val="left" w:pos="1440"/>
        </w:tabs>
        <w:autoSpaceDE w:val="0"/>
        <w:autoSpaceDN w:val="0"/>
        <w:spacing w:line="360" w:lineRule="auto"/>
        <w:ind w:left="0" w:right="115" w:firstLine="1530"/>
        <w:jc w:val="both"/>
        <w:rPr>
          <w:rStyle w:val="CustomHead02Char"/>
          <w:b w:val="0"/>
          <w:bCs/>
        </w:rPr>
      </w:pPr>
      <w:r w:rsidRPr="00060D3F">
        <w:rPr>
          <w:rStyle w:val="CustomHead02Char"/>
          <w:b w:val="0"/>
          <w:bCs/>
        </w:rPr>
        <w:t>Contractor and a surety shall execute the bonds. The surety shall be corporate bonding company acceptable to the City, licensed to transact such business in the State of Colorado, and listed in the U.S. Department of the Treasury Circular 570 in effect on the date of the Agreement. Evidence of authority of an attorney-in-fact acting for the surety shall be provided in the form of a certificate as to its power of attorney and to the effect that it is not terminated and remains in full force and effect on the rate of the bonds. If at any time a surety on any bond becomes irresponsible, is disqualified from doing business in the State of Colorado, or becomes insolvent or otherwise impaired, Contractor shall furnish bond(s) from an alternate surety acceptable to the City.</w:t>
      </w:r>
    </w:p>
    <w:p w14:paraId="3B410715" w14:textId="5A2CD280" w:rsidR="00060D3F" w:rsidRPr="00060D3F" w:rsidRDefault="002C51C2" w:rsidP="00060D3F">
      <w:pPr>
        <w:pStyle w:val="ListParagraph"/>
        <w:widowControl w:val="0"/>
        <w:numPr>
          <w:ilvl w:val="1"/>
          <w:numId w:val="2"/>
        </w:numPr>
        <w:tabs>
          <w:tab w:val="left" w:pos="720"/>
          <w:tab w:val="left" w:pos="1440"/>
        </w:tabs>
        <w:autoSpaceDE w:val="0"/>
        <w:autoSpaceDN w:val="0"/>
        <w:spacing w:line="360" w:lineRule="auto"/>
        <w:ind w:left="0" w:right="115" w:firstLine="1530"/>
        <w:jc w:val="both"/>
        <w:rPr>
          <w:rStyle w:val="CustomHead02Char"/>
          <w:b w:val="0"/>
          <w:bCs/>
        </w:rPr>
      </w:pPr>
      <w:r w:rsidRPr="002C51C2">
        <w:rPr>
          <w:rStyle w:val="CustomHead02Char"/>
          <w:b w:val="0"/>
          <w:bCs/>
        </w:rPr>
        <w:t>Contractor shall secure an increase in the bonds in an amount equal to the cost of any additional work authorized pursuant to a duly executed amendment that increases the amount of this Agreement by ten percent (10%) or more, unless waived in writing by the City.</w:t>
      </w:r>
    </w:p>
    <w:p w14:paraId="40AF482C" w14:textId="28B1847B" w:rsidR="00590EAC" w:rsidRPr="00DF5316" w:rsidRDefault="00135C47" w:rsidP="009904F2">
      <w:pPr>
        <w:pStyle w:val="ListParagraph"/>
        <w:widowControl w:val="0"/>
        <w:numPr>
          <w:ilvl w:val="0"/>
          <w:numId w:val="2"/>
        </w:numPr>
        <w:tabs>
          <w:tab w:val="left" w:pos="720"/>
          <w:tab w:val="left" w:pos="1440"/>
        </w:tabs>
        <w:autoSpaceDE w:val="0"/>
        <w:autoSpaceDN w:val="0"/>
        <w:spacing w:line="360" w:lineRule="auto"/>
        <w:ind w:left="720" w:right="115" w:firstLine="0"/>
        <w:jc w:val="both"/>
        <w:rPr>
          <w:rStyle w:val="CustomHead02Char"/>
          <w:b w:val="0"/>
        </w:rPr>
      </w:pPr>
      <w:r w:rsidRPr="00DF5316">
        <w:rPr>
          <w:rStyle w:val="CustomHead02Char"/>
          <w:u w:val="single"/>
        </w:rPr>
        <w:t>DEFENSE AND INDEMNIFICATION</w:t>
      </w:r>
      <w:r w:rsidRPr="00DF5316">
        <w:rPr>
          <w:rStyle w:val="CustomHead02Char"/>
        </w:rPr>
        <w:t>:</w:t>
      </w:r>
      <w:r w:rsidR="00C04C3F" w:rsidRPr="00DF5316">
        <w:rPr>
          <w:rStyle w:val="CustomHead02Char"/>
        </w:rPr>
        <w:t xml:space="preserve"> </w:t>
      </w:r>
    </w:p>
    <w:p w14:paraId="7D45A0A8" w14:textId="20EF6EA2" w:rsidR="00B81B4E" w:rsidRDefault="00EA1E5D" w:rsidP="001A776F">
      <w:pPr>
        <w:numPr>
          <w:ilvl w:val="1"/>
          <w:numId w:val="2"/>
        </w:numPr>
        <w:tabs>
          <w:tab w:val="clear" w:pos="0"/>
        </w:tabs>
        <w:spacing w:line="360" w:lineRule="auto"/>
        <w:ind w:left="0" w:firstLine="1440"/>
        <w:jc w:val="both"/>
      </w:pPr>
      <w:r>
        <w:t>Contractor</w:t>
      </w:r>
      <w:r w:rsidR="00B81B4E">
        <w:t xml:space="preserve"> will be liable and responsible for any and all damages to persons or property caused by or arising out of the negligent or willful actions or omissions in the performance of the Services by </w:t>
      </w:r>
      <w:r>
        <w:t>Contractor</w:t>
      </w:r>
      <w:r w:rsidR="00B81B4E">
        <w:t xml:space="preserve">, its employees, agents, or other persons acting under the </w:t>
      </w:r>
      <w:r>
        <w:t>Contractor</w:t>
      </w:r>
      <w:r w:rsidR="00B81B4E">
        <w:t xml:space="preserve">’s direction or control. </w:t>
      </w:r>
      <w:r>
        <w:t>Contractor</w:t>
      </w:r>
      <w:r w:rsidR="00B81B4E">
        <w:t xml:space="preserve"> will indemnify and hold harmless the City, as well </w:t>
      </w:r>
      <w:r w:rsidR="00B81B4E">
        <w:lastRenderedPageBreak/>
        <w:t xml:space="preserve">as its elected and appointed officials current and former officers and employees, servants, volunteers, agents, attorneys, representatives, insurance carriers, and self-insurance pools (“Indemnified Parties”), from any and all liability claims, demands, actions, damages, losses judgments, costs or expenses, including, but not limited to, attorney fees, which may be made or brought or which may result against any of the Indemnified parties as a result of or on account of the negligent, grossly negligent, willful and wanton, or intentional actions or omissions of or failure to observe any applicable standard of care by </w:t>
      </w:r>
      <w:r>
        <w:t>Contractor</w:t>
      </w:r>
      <w:r w:rsidR="00B81B4E">
        <w:t xml:space="preserve"> and/or its employees, agents, or representatives or other persons acting under </w:t>
      </w:r>
      <w:r>
        <w:t>Contractor</w:t>
      </w:r>
      <w:r w:rsidR="00B81B4E">
        <w:t xml:space="preserve">’s direction or control. </w:t>
      </w:r>
      <w:r>
        <w:t>Contractor</w:t>
      </w:r>
      <w:r w:rsidR="00B81B4E">
        <w:t xml:space="preserve"> will include the provisions of this Section in any such subcontracts engaged to perform any part of the Services. The provisions set forth in this Section will survive the completion of the Services and the satisfaction, expiration or termination of this Agreement. </w:t>
      </w:r>
    </w:p>
    <w:p w14:paraId="15F53518" w14:textId="10E1FD22" w:rsidR="00590EAC" w:rsidRPr="00457F0D" w:rsidRDefault="00135C47" w:rsidP="001A776F">
      <w:pPr>
        <w:numPr>
          <w:ilvl w:val="1"/>
          <w:numId w:val="2"/>
        </w:numPr>
        <w:tabs>
          <w:tab w:val="clear" w:pos="0"/>
        </w:tabs>
        <w:spacing w:line="360" w:lineRule="auto"/>
        <w:ind w:left="0" w:firstLine="1440"/>
        <w:jc w:val="both"/>
      </w:pPr>
      <w:r w:rsidRPr="00457F0D">
        <w:t xml:space="preserve">Insurance coverage requirements specified in this Agreement shall in no way lessen or limit the liability of the </w:t>
      </w:r>
      <w:r w:rsidR="00EA1E5D">
        <w:t>Contractor</w:t>
      </w:r>
      <w:r w:rsidRPr="00457F0D">
        <w:t xml:space="preserve"> under the terms of this indemnification obligation.  The </w:t>
      </w:r>
      <w:r w:rsidR="00EA1E5D">
        <w:t>Contractor</w:t>
      </w:r>
      <w:r w:rsidRPr="00457F0D">
        <w:t xml:space="preserve"> shall obtain, at its own expense, any additional insurance that it deems necessary for the City’s protection. </w:t>
      </w:r>
    </w:p>
    <w:p w14:paraId="2BAA8BF1" w14:textId="37798921" w:rsidR="00590EAC" w:rsidRPr="00457F0D" w:rsidRDefault="00135C47" w:rsidP="001A776F">
      <w:pPr>
        <w:numPr>
          <w:ilvl w:val="0"/>
          <w:numId w:val="2"/>
        </w:numPr>
        <w:tabs>
          <w:tab w:val="left" w:pos="1440"/>
        </w:tabs>
        <w:spacing w:line="360" w:lineRule="auto"/>
        <w:ind w:left="0"/>
        <w:jc w:val="both"/>
      </w:pPr>
      <w:r w:rsidRPr="00457F0D">
        <w:rPr>
          <w:b/>
          <w:u w:val="single"/>
        </w:rPr>
        <w:t>TAXES, CHARGES AND PENALTIES</w:t>
      </w:r>
      <w:r w:rsidRPr="00457F0D">
        <w:rPr>
          <w:b/>
        </w:rPr>
        <w:t>:</w:t>
      </w:r>
      <w:r w:rsidRPr="00457F0D">
        <w:t xml:space="preserve"> The </w:t>
      </w:r>
      <w:r w:rsidR="00EA1E5D">
        <w:t>Contractor</w:t>
      </w:r>
      <w:r w:rsidRPr="00457F0D">
        <w:t xml:space="preserve"> shall promptly pay when due, all taxes, bills, debts and obligations it incurs performing the services under the Agreement and shall not allow any lien, mortgage, judgment or execution to be filed against City property.</w:t>
      </w:r>
      <w:r w:rsidR="002B28F2">
        <w:t xml:space="preserve"> </w:t>
      </w:r>
      <w:r w:rsidR="002B28F2" w:rsidRPr="005C2BAF">
        <w:rPr>
          <w:snapToGrid w:val="0"/>
        </w:rPr>
        <w:t xml:space="preserve">Contractor and each subcontractor </w:t>
      </w:r>
      <w:r w:rsidR="002B28F2">
        <w:rPr>
          <w:snapToGrid w:val="0"/>
        </w:rPr>
        <w:t>must</w:t>
      </w:r>
      <w:r w:rsidR="002B28F2" w:rsidRPr="005C2BAF">
        <w:rPr>
          <w:snapToGrid w:val="0"/>
        </w:rPr>
        <w:t xml:space="preserve"> obtain all required licenses and permits, including a City Contractor’s license, if required.</w:t>
      </w:r>
      <w:r w:rsidR="002B28F2">
        <w:rPr>
          <w:snapToGrid w:val="0"/>
        </w:rPr>
        <w:t xml:space="preserve"> </w:t>
      </w:r>
      <w:r w:rsidR="002B28F2" w:rsidRPr="005C2BAF">
        <w:rPr>
          <w:snapToGrid w:val="0"/>
        </w:rPr>
        <w:t xml:space="preserve">Contractor </w:t>
      </w:r>
      <w:r w:rsidR="00B47A4B">
        <w:rPr>
          <w:snapToGrid w:val="0"/>
        </w:rPr>
        <w:t>shall</w:t>
      </w:r>
      <w:r w:rsidR="002B28F2" w:rsidRPr="005C2BAF">
        <w:rPr>
          <w:snapToGrid w:val="0"/>
        </w:rPr>
        <w:t xml:space="preserve"> pay</w:t>
      </w:r>
      <w:r w:rsidR="00B47A4B">
        <w:rPr>
          <w:snapToGrid w:val="0"/>
        </w:rPr>
        <w:t xml:space="preserve"> for</w:t>
      </w:r>
      <w:r w:rsidR="002B28F2" w:rsidRPr="005C2BAF">
        <w:rPr>
          <w:snapToGrid w:val="0"/>
        </w:rPr>
        <w:t xml:space="preserve"> all license and permit fees.</w:t>
      </w:r>
    </w:p>
    <w:p w14:paraId="48C765E8" w14:textId="143A4395" w:rsidR="00590EAC" w:rsidRPr="00457F0D" w:rsidRDefault="00135C47" w:rsidP="001A776F">
      <w:pPr>
        <w:numPr>
          <w:ilvl w:val="0"/>
          <w:numId w:val="2"/>
        </w:numPr>
        <w:tabs>
          <w:tab w:val="left" w:pos="1440"/>
        </w:tabs>
        <w:spacing w:line="360" w:lineRule="auto"/>
        <w:ind w:left="0"/>
        <w:jc w:val="both"/>
      </w:pPr>
      <w:r w:rsidRPr="00457F0D">
        <w:rPr>
          <w:b/>
          <w:u w:val="single"/>
        </w:rPr>
        <w:t>ASSIGNMENT; SUBCONTRACTING</w:t>
      </w:r>
      <w:r w:rsidRPr="00457F0D">
        <w:rPr>
          <w:b/>
        </w:rPr>
        <w:t>:</w:t>
      </w:r>
      <w:r w:rsidRPr="00457F0D">
        <w:t xml:space="preserve">  The </w:t>
      </w:r>
      <w:r w:rsidR="00EA1E5D">
        <w:t>Contractor</w:t>
      </w:r>
      <w:r w:rsidRPr="00457F0D">
        <w:t xml:space="preserve"> shall not voluntarily or involuntarily assign any of its rights or obligations, or subcontract performance obligations, under this Agreement without obtaining the </w:t>
      </w:r>
      <w:r w:rsidR="00CD1E47">
        <w:t>City’s</w:t>
      </w:r>
      <w:r w:rsidRPr="00457F0D">
        <w:t xml:space="preserve"> prior written consent.  Any assignment or subcontracting without such consent will be ineffective and </w:t>
      </w:r>
      <w:r w:rsidR="00B81B4E" w:rsidRPr="00457F0D">
        <w:t>void and</w:t>
      </w:r>
      <w:r w:rsidRPr="00457F0D">
        <w:t xml:space="preserve"> will be cause for termination of this Agreement by the City.  The </w:t>
      </w:r>
      <w:r w:rsidR="00CD1E47">
        <w:rPr>
          <w:noProof/>
        </w:rPr>
        <w:t>City</w:t>
      </w:r>
      <w:r w:rsidRPr="00457F0D">
        <w:t xml:space="preserve"> has sole and absolute discretion whether to consent to any assignment or subcontracting, or to terminate the Agreement because of unauthorized assignment or subcontracting.  In the event of any subcontracting or unauthorized assignment: (i) the </w:t>
      </w:r>
      <w:r w:rsidR="00EA1E5D">
        <w:t>Contractor</w:t>
      </w:r>
      <w:r w:rsidRPr="00457F0D">
        <w:t xml:space="preserve"> shall remain responsible to the City; and (ii) no contractual relationship shall be created between the City and any sub-</w:t>
      </w:r>
      <w:r w:rsidR="00EA1E5D">
        <w:t>contractor</w:t>
      </w:r>
      <w:r w:rsidRPr="00457F0D">
        <w:t xml:space="preserve">, subcontractor or assign. </w:t>
      </w:r>
    </w:p>
    <w:p w14:paraId="249D4874" w14:textId="762994F7" w:rsidR="00590EAC" w:rsidRPr="00457F0D" w:rsidRDefault="00135C47" w:rsidP="001A776F">
      <w:pPr>
        <w:numPr>
          <w:ilvl w:val="0"/>
          <w:numId w:val="2"/>
        </w:numPr>
        <w:tabs>
          <w:tab w:val="left" w:pos="1440"/>
        </w:tabs>
        <w:spacing w:line="360" w:lineRule="auto"/>
        <w:ind w:left="0"/>
        <w:jc w:val="both"/>
      </w:pPr>
      <w:r w:rsidRPr="00457F0D">
        <w:rPr>
          <w:b/>
          <w:u w:val="single"/>
        </w:rPr>
        <w:lastRenderedPageBreak/>
        <w:t>INUREMENT</w:t>
      </w:r>
      <w:r w:rsidRPr="00457F0D">
        <w:rPr>
          <w:b/>
        </w:rPr>
        <w:t>:</w:t>
      </w:r>
      <w:r w:rsidRPr="00457F0D">
        <w:t xml:space="preserve">  The rights and obligations of the </w:t>
      </w:r>
      <w:r w:rsidR="005726F1" w:rsidRPr="00457F0D">
        <w:t>P</w:t>
      </w:r>
      <w:r w:rsidRPr="00457F0D">
        <w:t xml:space="preserve">arties to the Agreement inure to the benefit of and shall be binding upon the </w:t>
      </w:r>
      <w:r w:rsidR="005726F1" w:rsidRPr="00457F0D">
        <w:t>P</w:t>
      </w:r>
      <w:r w:rsidRPr="00457F0D">
        <w:t xml:space="preserve">arties and their respective successors and assigns, provided assignments are consented to in accordance with the terms of the Agreement. </w:t>
      </w:r>
    </w:p>
    <w:p w14:paraId="40F15572" w14:textId="103942A7" w:rsidR="00590EAC" w:rsidRPr="00457F0D" w:rsidRDefault="00135C47" w:rsidP="001A776F">
      <w:pPr>
        <w:numPr>
          <w:ilvl w:val="0"/>
          <w:numId w:val="2"/>
        </w:numPr>
        <w:tabs>
          <w:tab w:val="left" w:pos="1440"/>
        </w:tabs>
        <w:spacing w:line="360" w:lineRule="auto"/>
        <w:ind w:left="0"/>
        <w:jc w:val="both"/>
      </w:pPr>
      <w:r w:rsidRPr="00457F0D">
        <w:rPr>
          <w:b/>
          <w:u w:val="single"/>
        </w:rPr>
        <w:t xml:space="preserve">NO </w:t>
      </w:r>
      <w:r w:rsidR="00B81B4E" w:rsidRPr="00457F0D">
        <w:rPr>
          <w:b/>
          <w:u w:val="single"/>
        </w:rPr>
        <w:t>THIRD-PARTY</w:t>
      </w:r>
      <w:r w:rsidRPr="00457F0D">
        <w:rPr>
          <w:b/>
          <w:u w:val="single"/>
        </w:rPr>
        <w:t xml:space="preserve"> BENEFICIARY</w:t>
      </w:r>
      <w:r w:rsidRPr="00457F0D">
        <w:rPr>
          <w:b/>
        </w:rPr>
        <w:t>:</w:t>
      </w:r>
      <w:r w:rsidRPr="00457F0D">
        <w:t xml:space="preserve">  Enforcement of the terms of the Agreement and all rights of action relating to enforcement are strictly reserved to the </w:t>
      </w:r>
      <w:r w:rsidR="005726F1" w:rsidRPr="00457F0D">
        <w:t>P</w:t>
      </w:r>
      <w:r w:rsidRPr="00457F0D">
        <w:t xml:space="preserve">arties.  Nothing contained in the Agreement gives or allows any claim or right of action to any third person or entity.  Any person or entity other than the City or the </w:t>
      </w:r>
      <w:r w:rsidR="00EA1E5D">
        <w:t>Contractor</w:t>
      </w:r>
      <w:r w:rsidRPr="00457F0D">
        <w:t xml:space="preserve"> receiving services or benefits pursuant to the Agreement is an incidental beneficiary only.</w:t>
      </w:r>
    </w:p>
    <w:p w14:paraId="0567BEF3" w14:textId="502ED6D7" w:rsidR="00590EAC" w:rsidRPr="00457F0D" w:rsidRDefault="00135C47" w:rsidP="001A776F">
      <w:pPr>
        <w:numPr>
          <w:ilvl w:val="0"/>
          <w:numId w:val="2"/>
        </w:numPr>
        <w:tabs>
          <w:tab w:val="left" w:pos="1440"/>
        </w:tabs>
        <w:spacing w:line="360" w:lineRule="auto"/>
        <w:ind w:left="0"/>
        <w:jc w:val="both"/>
      </w:pPr>
      <w:r w:rsidRPr="00457F0D">
        <w:rPr>
          <w:b/>
          <w:u w:val="single"/>
        </w:rPr>
        <w:t>NO AUTHORITY TO BIND CITY TO CONTRACTS</w:t>
      </w:r>
      <w:r w:rsidRPr="00457F0D">
        <w:rPr>
          <w:b/>
        </w:rPr>
        <w:t>:</w:t>
      </w:r>
      <w:r w:rsidRPr="00457F0D">
        <w:t xml:space="preserve">  The </w:t>
      </w:r>
      <w:r w:rsidR="00EA1E5D">
        <w:t>Contractor</w:t>
      </w:r>
      <w:r w:rsidRPr="00457F0D">
        <w:t xml:space="preserve"> lacks any authority to bind the City on any contractual matters.  Final approval of all contractual matters that purport to obligate the City must be executed by the City in accordance with the City’s Charter and the </w:t>
      </w:r>
      <w:r w:rsidR="00CD1E47">
        <w:t xml:space="preserve">Commerce City </w:t>
      </w:r>
      <w:r w:rsidRPr="00457F0D">
        <w:t xml:space="preserve">Revised Municipal Code. </w:t>
      </w:r>
    </w:p>
    <w:p w14:paraId="78151D28" w14:textId="5C4B4586" w:rsidR="00590EAC" w:rsidRPr="00457F0D" w:rsidRDefault="00135C47" w:rsidP="001A776F">
      <w:pPr>
        <w:numPr>
          <w:ilvl w:val="0"/>
          <w:numId w:val="2"/>
        </w:numPr>
        <w:tabs>
          <w:tab w:val="left" w:pos="1440"/>
        </w:tabs>
        <w:spacing w:line="360" w:lineRule="auto"/>
        <w:ind w:left="0"/>
        <w:jc w:val="both"/>
      </w:pPr>
      <w:r w:rsidRPr="00457F0D">
        <w:rPr>
          <w:b/>
          <w:u w:val="single"/>
        </w:rPr>
        <w:t>SEVERABILITY</w:t>
      </w:r>
      <w:r w:rsidRPr="00457F0D">
        <w:rPr>
          <w:b/>
        </w:rPr>
        <w:t>:</w:t>
      </w:r>
      <w:r w:rsidRPr="00457F0D">
        <w:t xml:space="preserve">  Except for the provisions of the Agreement requiring appropriation of funds and limiting the total amount payable by the City, if a court of competent jurisdiction finds any provision of the Agreement or any portion of it to be invalid, illegal, or unenforceable, the validity of the remaining portions or provisions will not be affected, if the intent of the </w:t>
      </w:r>
      <w:r w:rsidR="005726F1" w:rsidRPr="00457F0D">
        <w:t>P</w:t>
      </w:r>
      <w:r w:rsidRPr="00457F0D">
        <w:t>arties can be fulfilled.</w:t>
      </w:r>
    </w:p>
    <w:p w14:paraId="5D0C802A" w14:textId="7284471D" w:rsidR="00590EAC" w:rsidRPr="00457F0D" w:rsidRDefault="00135C47" w:rsidP="001A776F">
      <w:pPr>
        <w:numPr>
          <w:ilvl w:val="0"/>
          <w:numId w:val="2"/>
        </w:numPr>
        <w:tabs>
          <w:tab w:val="left" w:pos="1440"/>
        </w:tabs>
        <w:spacing w:line="360" w:lineRule="auto"/>
        <w:ind w:left="0"/>
        <w:jc w:val="both"/>
      </w:pPr>
      <w:r w:rsidRPr="00457F0D">
        <w:rPr>
          <w:b/>
          <w:u w:val="single"/>
        </w:rPr>
        <w:t>CONFLICT OF INTEREST</w:t>
      </w:r>
      <w:r w:rsidRPr="00457F0D">
        <w:rPr>
          <w:b/>
        </w:rPr>
        <w:t>:</w:t>
      </w:r>
      <w:r w:rsidRPr="00457F0D">
        <w:t xml:space="preserve"> </w:t>
      </w:r>
    </w:p>
    <w:p w14:paraId="439DB62E" w14:textId="5E13C5FF" w:rsidR="00590EAC" w:rsidRPr="00457F0D" w:rsidRDefault="00135C47" w:rsidP="001A776F">
      <w:pPr>
        <w:numPr>
          <w:ilvl w:val="1"/>
          <w:numId w:val="2"/>
        </w:numPr>
        <w:tabs>
          <w:tab w:val="clear" w:pos="0"/>
        </w:tabs>
        <w:spacing w:line="360" w:lineRule="auto"/>
        <w:ind w:left="0" w:firstLine="1440"/>
        <w:jc w:val="both"/>
      </w:pPr>
      <w:r w:rsidRPr="00457F0D">
        <w:t xml:space="preserve">No employee of the City shall have any personal or beneficial interest in the services or property described in the Agreement.  The </w:t>
      </w:r>
      <w:r w:rsidR="00EA1E5D">
        <w:t>Contractor</w:t>
      </w:r>
      <w:r w:rsidRPr="00457F0D">
        <w:t xml:space="preserve"> shall not hire, or contract for services with, any employee or officer of the City that would be in violation of </w:t>
      </w:r>
      <w:r w:rsidR="0012000C">
        <w:t>any City laws, rules or policies.</w:t>
      </w:r>
    </w:p>
    <w:p w14:paraId="1462E445" w14:textId="42752ACD" w:rsidR="00590EAC" w:rsidRPr="00457F0D" w:rsidRDefault="00135C47" w:rsidP="001A776F">
      <w:pPr>
        <w:numPr>
          <w:ilvl w:val="1"/>
          <w:numId w:val="2"/>
        </w:numPr>
        <w:tabs>
          <w:tab w:val="clear" w:pos="0"/>
        </w:tabs>
        <w:spacing w:line="360" w:lineRule="auto"/>
        <w:ind w:left="0" w:firstLine="1440"/>
        <w:jc w:val="both"/>
      </w:pPr>
      <w:r w:rsidRPr="00457F0D">
        <w:t xml:space="preserve">The </w:t>
      </w:r>
      <w:r w:rsidR="00EA1E5D">
        <w:t>Contractor</w:t>
      </w:r>
      <w:r w:rsidRPr="00457F0D">
        <w:t xml:space="preserve"> shall not engage in any transaction, activity or conduct that would result in a conflict of interest under the Agreement.  The </w:t>
      </w:r>
      <w:r w:rsidR="00EA1E5D">
        <w:t>Contractor</w:t>
      </w:r>
      <w:r w:rsidRPr="00457F0D">
        <w:t xml:space="preserve"> represents that it has disclosed any and all current or potential conflicts of interest.  A conflict of interest shall include transactions, activities or conduct that would affect the judgment, actions or work of the </w:t>
      </w:r>
      <w:r w:rsidR="00EA1E5D">
        <w:t>Contractor</w:t>
      </w:r>
      <w:r w:rsidRPr="00457F0D">
        <w:t xml:space="preserve"> by placing the </w:t>
      </w:r>
      <w:r w:rsidR="00EA1E5D">
        <w:t>Contractor</w:t>
      </w:r>
      <w:r w:rsidRPr="00457F0D">
        <w:t xml:space="preserve">’s own interests, or the interests of any party with whom the </w:t>
      </w:r>
      <w:r w:rsidR="00EA1E5D">
        <w:t>Contractor</w:t>
      </w:r>
      <w:r w:rsidRPr="00457F0D">
        <w:t xml:space="preserve"> has a contractual arrangement, in conflict with those of the City.  The City, in its sole discretion, will determine the existence of a conflict of interest and may terminate the Agreement if it determines a conflict exists, after it has given the </w:t>
      </w:r>
      <w:r w:rsidR="00EA1E5D">
        <w:t>Contractor</w:t>
      </w:r>
      <w:r w:rsidRPr="00457F0D">
        <w:t xml:space="preserve"> written notice describing the conflict. </w:t>
      </w:r>
    </w:p>
    <w:p w14:paraId="30DBF193" w14:textId="73C727AF" w:rsidR="00590EAC" w:rsidRPr="00457F0D" w:rsidRDefault="00135C47" w:rsidP="001A776F">
      <w:pPr>
        <w:numPr>
          <w:ilvl w:val="0"/>
          <w:numId w:val="2"/>
        </w:numPr>
        <w:tabs>
          <w:tab w:val="left" w:pos="1440"/>
        </w:tabs>
        <w:spacing w:line="360" w:lineRule="auto"/>
        <w:ind w:left="0"/>
        <w:jc w:val="both"/>
      </w:pPr>
      <w:r w:rsidRPr="00457F0D">
        <w:rPr>
          <w:b/>
          <w:u w:val="single"/>
        </w:rPr>
        <w:lastRenderedPageBreak/>
        <w:t>NOTICES</w:t>
      </w:r>
      <w:r w:rsidRPr="00457F0D">
        <w:rPr>
          <w:b/>
        </w:rPr>
        <w:t>:</w:t>
      </w:r>
      <w:r w:rsidRPr="00457F0D">
        <w:t xml:space="preserve">  All notices required by the terms of the Agreement must be hand delivered, </w:t>
      </w:r>
      <w:r w:rsidRPr="00457F0D">
        <w:rPr>
          <w:spacing w:val="-3"/>
        </w:rPr>
        <w:t xml:space="preserve">sent by overnight courier service, </w:t>
      </w:r>
      <w:r w:rsidRPr="00457F0D">
        <w:t xml:space="preserve">mailed by certified mail, return receipt requested, or mailed via United States mail, postage prepaid, if to </w:t>
      </w:r>
      <w:r w:rsidR="00EA1E5D">
        <w:t>Contractor</w:t>
      </w:r>
      <w:r w:rsidRPr="00457F0D">
        <w:t xml:space="preserve"> at the address first above written, and if to the City at: </w:t>
      </w:r>
    </w:p>
    <w:p w14:paraId="3054F73E" w14:textId="07881848" w:rsidR="00590EAC" w:rsidRDefault="00D2303D" w:rsidP="00EA24C4">
      <w:pPr>
        <w:ind w:left="810"/>
      </w:pPr>
      <w:r>
        <w:t>Information Technology Director</w:t>
      </w:r>
    </w:p>
    <w:p w14:paraId="0D7D4F0E" w14:textId="487A0AE1" w:rsidR="0012000C" w:rsidRDefault="0012000C" w:rsidP="00EA24C4">
      <w:pPr>
        <w:ind w:left="810"/>
      </w:pPr>
      <w:r>
        <w:t>City of Commerce City</w:t>
      </w:r>
    </w:p>
    <w:p w14:paraId="5B126E95" w14:textId="2B08EEA7" w:rsidR="0012000C" w:rsidRDefault="0012000C" w:rsidP="00EA24C4">
      <w:pPr>
        <w:ind w:left="810"/>
      </w:pPr>
      <w:r>
        <w:t>7887 East 60</w:t>
      </w:r>
      <w:r w:rsidRPr="0012000C">
        <w:rPr>
          <w:vertAlign w:val="superscript"/>
        </w:rPr>
        <w:t>th</w:t>
      </w:r>
      <w:r>
        <w:t xml:space="preserve"> Avenue</w:t>
      </w:r>
    </w:p>
    <w:p w14:paraId="0799F068" w14:textId="0DF9BF5F" w:rsidR="0012000C" w:rsidRPr="00457F0D" w:rsidRDefault="0012000C" w:rsidP="00EA24C4">
      <w:pPr>
        <w:ind w:left="810"/>
      </w:pPr>
      <w:r>
        <w:t>Commerce City, CO 80022</w:t>
      </w:r>
    </w:p>
    <w:p w14:paraId="469DBFD2" w14:textId="77777777" w:rsidR="00590EAC" w:rsidRPr="00457F0D" w:rsidRDefault="00590EAC" w:rsidP="00EA24C4">
      <w:pPr>
        <w:tabs>
          <w:tab w:val="left" w:pos="-1440"/>
        </w:tabs>
        <w:ind w:left="810"/>
      </w:pPr>
    </w:p>
    <w:p w14:paraId="2CD4A668" w14:textId="77777777" w:rsidR="00590EAC" w:rsidRPr="00457F0D" w:rsidRDefault="00135C47" w:rsidP="00EA24C4">
      <w:pPr>
        <w:tabs>
          <w:tab w:val="left" w:pos="-1440"/>
        </w:tabs>
        <w:ind w:left="810"/>
      </w:pPr>
      <w:r w:rsidRPr="00457F0D">
        <w:t>With a copy of any such notice to:</w:t>
      </w:r>
    </w:p>
    <w:p w14:paraId="7500AE1B" w14:textId="77777777" w:rsidR="00590EAC" w:rsidRPr="00457F0D" w:rsidRDefault="00590EAC" w:rsidP="00EA24C4">
      <w:pPr>
        <w:tabs>
          <w:tab w:val="left" w:pos="-1440"/>
        </w:tabs>
        <w:ind w:left="810"/>
      </w:pPr>
    </w:p>
    <w:p w14:paraId="46B02D9B" w14:textId="3ADDA418" w:rsidR="00590EAC" w:rsidRDefault="00B83532" w:rsidP="008153DD">
      <w:pPr>
        <w:tabs>
          <w:tab w:val="left" w:pos="-1440"/>
        </w:tabs>
        <w:ind w:left="806"/>
      </w:pPr>
      <w:r>
        <w:t>City Attorney</w:t>
      </w:r>
    </w:p>
    <w:p w14:paraId="08399A94" w14:textId="04091ECC" w:rsidR="00402F4A" w:rsidRDefault="00402F4A" w:rsidP="008153DD">
      <w:pPr>
        <w:tabs>
          <w:tab w:val="left" w:pos="-1440"/>
        </w:tabs>
        <w:ind w:left="806"/>
      </w:pPr>
      <w:r>
        <w:t>City of Commerce City</w:t>
      </w:r>
    </w:p>
    <w:p w14:paraId="1426F7B2" w14:textId="1F7555ED" w:rsidR="00B83532" w:rsidRDefault="00B83532" w:rsidP="008153DD">
      <w:pPr>
        <w:tabs>
          <w:tab w:val="left" w:pos="-1440"/>
        </w:tabs>
        <w:ind w:left="806"/>
      </w:pPr>
      <w:r>
        <w:t>7887 East 60</w:t>
      </w:r>
      <w:r w:rsidRPr="00B83532">
        <w:rPr>
          <w:vertAlign w:val="superscript"/>
        </w:rPr>
        <w:t>th</w:t>
      </w:r>
      <w:r>
        <w:t xml:space="preserve"> Avenue</w:t>
      </w:r>
    </w:p>
    <w:p w14:paraId="642434E1" w14:textId="2A0519B9" w:rsidR="00B83532" w:rsidRPr="00457F0D" w:rsidRDefault="00B83532" w:rsidP="008153DD">
      <w:pPr>
        <w:tabs>
          <w:tab w:val="left" w:pos="-1440"/>
        </w:tabs>
        <w:ind w:left="806"/>
      </w:pPr>
      <w:r>
        <w:t>Commerce City, CO 80022</w:t>
      </w:r>
    </w:p>
    <w:p w14:paraId="2454DF6E" w14:textId="77777777" w:rsidR="008153DD" w:rsidRDefault="008153DD">
      <w:pPr>
        <w:spacing w:line="360" w:lineRule="auto"/>
        <w:jc w:val="both"/>
        <w:rPr>
          <w:spacing w:val="-3"/>
        </w:rPr>
      </w:pPr>
    </w:p>
    <w:p w14:paraId="6FD25B03" w14:textId="4FFFD32A" w:rsidR="00590EAC" w:rsidRPr="00457F0D" w:rsidRDefault="00135C47">
      <w:pPr>
        <w:spacing w:line="360" w:lineRule="auto"/>
        <w:jc w:val="both"/>
      </w:pPr>
      <w:r w:rsidRPr="00457F0D">
        <w:rPr>
          <w:spacing w:val="-3"/>
        </w:rPr>
        <w:t xml:space="preserve">Notices hand delivered or sent by overnight courier are </w:t>
      </w:r>
      <w:r w:rsidRPr="00457F0D">
        <w:t xml:space="preserve">effective upon delivery.  Notices sent by certified mail are effective upon receipt.  Notices sent by mail are effective upon deposit with the U.S. Postal Service.  The </w:t>
      </w:r>
      <w:r w:rsidR="005726F1" w:rsidRPr="00457F0D">
        <w:t>P</w:t>
      </w:r>
      <w:r w:rsidRPr="00457F0D">
        <w:t>arties may designate substitute addresses where or persons to whom notices are to be mailed or delivered.  However, these substitutions will not become effective until actual receipt of written notification.</w:t>
      </w:r>
    </w:p>
    <w:p w14:paraId="65DFB18F" w14:textId="32A2696F" w:rsidR="00EF3EC4" w:rsidRPr="00457F0D" w:rsidRDefault="00135C47" w:rsidP="00EF3EC4">
      <w:pPr>
        <w:numPr>
          <w:ilvl w:val="0"/>
          <w:numId w:val="2"/>
        </w:numPr>
        <w:tabs>
          <w:tab w:val="left" w:pos="1440"/>
        </w:tabs>
        <w:spacing w:line="360" w:lineRule="auto"/>
        <w:ind w:left="0"/>
        <w:jc w:val="both"/>
        <w:rPr>
          <w:b/>
          <w:u w:val="single"/>
        </w:rPr>
      </w:pPr>
      <w:r w:rsidRPr="00457F0D">
        <w:rPr>
          <w:b/>
          <w:u w:val="single"/>
        </w:rPr>
        <w:t>GOVERNING LAW; VENUE</w:t>
      </w:r>
      <w:r w:rsidR="00AA1B25" w:rsidRPr="00457F0D">
        <w:rPr>
          <w:b/>
        </w:rPr>
        <w:t>:</w:t>
      </w:r>
      <w:r w:rsidR="00AA1B25" w:rsidRPr="00457F0D">
        <w:t xml:space="preserve"> The</w:t>
      </w:r>
      <w:r w:rsidRPr="00457F0D">
        <w:t xml:space="preserve"> Agreement will be construed and enforced in accordance with applicable federal law, the laws of the State of Colorado, and the Charter, Revised Municipal Code, ordinances</w:t>
      </w:r>
      <w:r w:rsidR="00E66B39">
        <w:t xml:space="preserve"> and</w:t>
      </w:r>
      <w:r w:rsidRPr="00457F0D">
        <w:t xml:space="preserve"> regulations of the City </w:t>
      </w:r>
      <w:r w:rsidR="00CD1E47">
        <w:t>of Commerce City</w:t>
      </w:r>
      <w:r w:rsidRPr="00457F0D">
        <w:t xml:space="preserve">, which are expressly incorporated into the Agreement.  Unless otherwise specified, any reference to statutes, laws, regulations, charter or code provisions, ordinances, or related memoranda, includes amendments or supplements to same.  Venue for any legal action relating to the Agreement will be </w:t>
      </w:r>
      <w:r w:rsidR="00001E98">
        <w:t>Adams County, Colorado.</w:t>
      </w:r>
      <w:r w:rsidRPr="00457F0D">
        <w:t xml:space="preserve"> </w:t>
      </w:r>
    </w:p>
    <w:p w14:paraId="02D29B6D" w14:textId="08347617" w:rsidR="00590EAC" w:rsidRPr="00457F0D" w:rsidRDefault="00135C47" w:rsidP="001A776F">
      <w:pPr>
        <w:numPr>
          <w:ilvl w:val="0"/>
          <w:numId w:val="2"/>
        </w:numPr>
        <w:tabs>
          <w:tab w:val="left" w:pos="1440"/>
        </w:tabs>
        <w:spacing w:line="360" w:lineRule="auto"/>
        <w:ind w:left="0"/>
        <w:jc w:val="both"/>
        <w:rPr>
          <w:b/>
          <w:u w:val="single"/>
        </w:rPr>
      </w:pPr>
      <w:r w:rsidRPr="009935D3">
        <w:rPr>
          <w:b/>
          <w:u w:val="single"/>
        </w:rPr>
        <w:t>COMPLIANCE</w:t>
      </w:r>
      <w:r w:rsidRPr="00457F0D">
        <w:rPr>
          <w:b/>
          <w:u w:val="single"/>
        </w:rPr>
        <w:t xml:space="preserve"> WITH ALL LAWS</w:t>
      </w:r>
      <w:r w:rsidRPr="00457F0D">
        <w:rPr>
          <w:b/>
        </w:rPr>
        <w:t>:</w:t>
      </w:r>
      <w:r w:rsidRPr="00457F0D">
        <w:t xml:space="preserve">  </w:t>
      </w:r>
      <w:r w:rsidR="00EA1E5D">
        <w:t>Contractor</w:t>
      </w:r>
      <w:r w:rsidRPr="00457F0D">
        <w:t xml:space="preserve"> shall perform or cause to be performed all services in full compliance with all applicable laws, rules, regulations and codes of the United States, the State of Colorado; and with the Charter, ordinances, rules</w:t>
      </w:r>
      <w:r w:rsidR="00B11842">
        <w:t xml:space="preserve"> and </w:t>
      </w:r>
      <w:r w:rsidRPr="00457F0D">
        <w:t xml:space="preserve">regulations of the City </w:t>
      </w:r>
      <w:r w:rsidR="00CD1E47">
        <w:t>of Commerce City.</w:t>
      </w:r>
      <w:r w:rsidR="00B0776C">
        <w:t xml:space="preserve"> </w:t>
      </w:r>
      <w:r w:rsidR="001A159A" w:rsidRPr="001A159A">
        <w:t>Contractor and its employees and agents, while performing the Services or while on City property for any reason during the Term, will adhere to the City’s policies applicable to City employees regarding drugs, alcohol, workplace violence, and harassment. Policies will be made available to Contractor upon request.</w:t>
      </w:r>
    </w:p>
    <w:p w14:paraId="64A1518D" w14:textId="3E73D844" w:rsidR="00590EAC" w:rsidRPr="00457F0D" w:rsidRDefault="00135C47" w:rsidP="001A776F">
      <w:pPr>
        <w:numPr>
          <w:ilvl w:val="0"/>
          <w:numId w:val="2"/>
        </w:numPr>
        <w:tabs>
          <w:tab w:val="left" w:pos="1440"/>
        </w:tabs>
        <w:spacing w:line="360" w:lineRule="auto"/>
        <w:ind w:left="0"/>
        <w:jc w:val="both"/>
        <w:rPr>
          <w:b/>
          <w:u w:val="single"/>
        </w:rPr>
      </w:pPr>
      <w:r w:rsidRPr="00457F0D">
        <w:rPr>
          <w:b/>
          <w:u w:val="single"/>
        </w:rPr>
        <w:lastRenderedPageBreak/>
        <w:t>LEGAL AUTHORITY</w:t>
      </w:r>
      <w:r w:rsidRPr="00457F0D">
        <w:rPr>
          <w:b/>
        </w:rPr>
        <w:t>:</w:t>
      </w:r>
      <w:r w:rsidRPr="00457F0D">
        <w:t xml:space="preserve">  </w:t>
      </w:r>
      <w:r w:rsidR="00EA1E5D">
        <w:t>Contractor</w:t>
      </w:r>
      <w:r w:rsidRPr="00457F0D">
        <w:t xml:space="preserve"> represents and warrants that it possesses the legal authority, pursuant to any proper, appropriate and official motion, resolution or action passed or taken, to enter into the Agreement.  Each person signing and executing the Agreement on behalf of </w:t>
      </w:r>
      <w:r w:rsidR="00EA1E5D">
        <w:t>Contractor</w:t>
      </w:r>
      <w:r w:rsidRPr="00457F0D">
        <w:t xml:space="preserve"> represents and warrants that he has been fully authorized by </w:t>
      </w:r>
      <w:r w:rsidR="00EA1E5D">
        <w:t>Contractor</w:t>
      </w:r>
      <w:r w:rsidRPr="00457F0D">
        <w:t xml:space="preserve"> to execute the Agreement on behalf of </w:t>
      </w:r>
      <w:r w:rsidR="00EA1E5D">
        <w:t>Contractor</w:t>
      </w:r>
      <w:r w:rsidRPr="00457F0D">
        <w:t xml:space="preserve"> and to validly and legally bind </w:t>
      </w:r>
      <w:r w:rsidR="00EA1E5D">
        <w:t>Contractor</w:t>
      </w:r>
      <w:r w:rsidRPr="00457F0D">
        <w:t xml:space="preserve"> to all the terms, performances and provisions of the Agreement.  The City shall have the right, in its sole discretion, to either temporarily suspend or permanently terminate the Agreement if there is a dispute as to the legal authority of either </w:t>
      </w:r>
      <w:r w:rsidR="00EA1E5D">
        <w:t>Contractor</w:t>
      </w:r>
      <w:r w:rsidRPr="00457F0D">
        <w:t xml:space="preserve"> or the person signing the Agreement to enter into the Agreement. </w:t>
      </w:r>
    </w:p>
    <w:p w14:paraId="1BC28DD5" w14:textId="640149D3" w:rsidR="00590EAC" w:rsidRPr="00457F0D" w:rsidRDefault="00135C47" w:rsidP="001A776F">
      <w:pPr>
        <w:numPr>
          <w:ilvl w:val="0"/>
          <w:numId w:val="2"/>
        </w:numPr>
        <w:tabs>
          <w:tab w:val="left" w:pos="1440"/>
        </w:tabs>
        <w:spacing w:line="360" w:lineRule="auto"/>
        <w:ind w:left="0"/>
        <w:jc w:val="both"/>
        <w:rPr>
          <w:b/>
          <w:u w:val="single"/>
        </w:rPr>
      </w:pPr>
      <w:r w:rsidRPr="00457F0D">
        <w:rPr>
          <w:b/>
          <w:u w:val="single"/>
        </w:rPr>
        <w:t>NO CONSTRUCTION AGAINST DRAFTING PARTY</w:t>
      </w:r>
      <w:r w:rsidRPr="00457F0D">
        <w:rPr>
          <w:b/>
        </w:rPr>
        <w:t>:</w:t>
      </w:r>
      <w:r w:rsidRPr="00457F0D">
        <w:t xml:space="preserve">  The </w:t>
      </w:r>
      <w:r w:rsidR="005726F1" w:rsidRPr="00457F0D">
        <w:t>P</w:t>
      </w:r>
      <w:r w:rsidRPr="00457F0D">
        <w:t>arties and their respective counsel have had the opportunity to review the Agreement, and the Agreement will not be construed against any party merely because any provisions of the Agreement were prepared by a particular party.</w:t>
      </w:r>
    </w:p>
    <w:p w14:paraId="11C7D54F" w14:textId="77777777" w:rsidR="00590EAC" w:rsidRPr="00457F0D" w:rsidRDefault="00135C47" w:rsidP="001A776F">
      <w:pPr>
        <w:numPr>
          <w:ilvl w:val="0"/>
          <w:numId w:val="2"/>
        </w:numPr>
        <w:tabs>
          <w:tab w:val="left" w:pos="1440"/>
        </w:tabs>
        <w:spacing w:line="360" w:lineRule="auto"/>
        <w:ind w:left="0"/>
        <w:jc w:val="both"/>
      </w:pPr>
      <w:r w:rsidRPr="00457F0D">
        <w:rPr>
          <w:b/>
          <w:u w:val="single"/>
        </w:rPr>
        <w:t>ORDER OF PRECEDENCE</w:t>
      </w:r>
      <w:r w:rsidRPr="00457F0D">
        <w:rPr>
          <w:b/>
        </w:rPr>
        <w:t>:</w:t>
      </w:r>
      <w:r w:rsidRPr="00457F0D">
        <w:t xml:space="preserve">  In the event of any conflicts between the language of the Agreement and the exhibits, the language of the Agreement controls.</w:t>
      </w:r>
    </w:p>
    <w:p w14:paraId="3A4F02A1" w14:textId="1EE44B82" w:rsidR="00590EAC" w:rsidRPr="00457F0D" w:rsidRDefault="00135C47" w:rsidP="001A776F">
      <w:pPr>
        <w:numPr>
          <w:ilvl w:val="0"/>
          <w:numId w:val="2"/>
        </w:numPr>
        <w:tabs>
          <w:tab w:val="left" w:pos="1440"/>
        </w:tabs>
        <w:spacing w:line="360" w:lineRule="auto"/>
        <w:ind w:left="0"/>
        <w:jc w:val="both"/>
      </w:pPr>
      <w:r w:rsidRPr="00457F0D">
        <w:rPr>
          <w:b/>
          <w:u w:val="single"/>
        </w:rPr>
        <w:t>INTELLECTUAL PROPERTY RIGHTS</w:t>
      </w:r>
      <w:r w:rsidRPr="00457F0D">
        <w:rPr>
          <w:b/>
        </w:rPr>
        <w:t>:</w:t>
      </w:r>
      <w:r w:rsidRPr="00457F0D">
        <w:t xml:space="preserve">  The City and </w:t>
      </w:r>
      <w:r w:rsidR="00EA1E5D">
        <w:t>Contractor</w:t>
      </w:r>
      <w:r w:rsidRPr="00457F0D">
        <w:t xml:space="preserve"> intend that all property rights to any and all materials, text, logos, documents, booklets, manuals, references, guides, brochures, advertisements, URLs, domain names, music, sketches, web pages, plans, drawings, prints, photographs, specifications, software, data, products, ideas, inventions, and any other work or recorded information created by the </w:t>
      </w:r>
      <w:r w:rsidR="00EA1E5D">
        <w:t>Contractor</w:t>
      </w:r>
      <w:r w:rsidRPr="00457F0D">
        <w:t xml:space="preserve"> and paid for by the City pursuant to this Agreement, in preliminary or final form and on any media whatsoever (collectively, “Materials”), shall belong to the City.  The </w:t>
      </w:r>
      <w:r w:rsidR="00EA1E5D">
        <w:t>Contractor</w:t>
      </w:r>
      <w:r w:rsidRPr="00457F0D">
        <w:t xml:space="preserve"> shall disclose all such items to the City and shall assign such rights over to the City upon completion of the Project.  To the extent permitted by the U.S. Copyright Act, 17 USC § 101, </w:t>
      </w:r>
      <w:r w:rsidRPr="00457F0D">
        <w:rPr>
          <w:i/>
        </w:rPr>
        <w:t>et seq</w:t>
      </w:r>
      <w:r w:rsidRPr="00457F0D">
        <w:t xml:space="preserve">., the Materials are a “work made for hire” and all ownership of copyright in the Materials shall vest in the City at the time the Materials are created.  To the extent that the Materials are not a “work made for hire,” the </w:t>
      </w:r>
      <w:r w:rsidR="00EA1E5D">
        <w:t>Contractor</w:t>
      </w:r>
      <w:r w:rsidRPr="00457F0D">
        <w:t xml:space="preserve"> (by this Agreement) sells, assigns and transfers all right, title and interest in and to the Materials to the City, including the right to secure copyright, patent, trademark, and other intellectual property rights throughout the world and to have and to hold such rights in perpetuity.</w:t>
      </w:r>
    </w:p>
    <w:p w14:paraId="0424A68B" w14:textId="7163F399" w:rsidR="00590EAC" w:rsidRPr="00457F0D" w:rsidRDefault="00135C47" w:rsidP="001A776F">
      <w:pPr>
        <w:numPr>
          <w:ilvl w:val="0"/>
          <w:numId w:val="2"/>
        </w:numPr>
        <w:tabs>
          <w:tab w:val="left" w:pos="1440"/>
        </w:tabs>
        <w:spacing w:line="360" w:lineRule="auto"/>
        <w:ind w:left="0"/>
        <w:jc w:val="both"/>
      </w:pPr>
      <w:r w:rsidRPr="00457F0D">
        <w:rPr>
          <w:b/>
          <w:u w:val="single"/>
        </w:rPr>
        <w:t>SURVIVAL OF CERTAIN PROVISIONS</w:t>
      </w:r>
      <w:r w:rsidR="00AA1B25" w:rsidRPr="00457F0D">
        <w:rPr>
          <w:b/>
        </w:rPr>
        <w:t>:</w:t>
      </w:r>
      <w:r w:rsidR="00AA1B25" w:rsidRPr="00457F0D">
        <w:t xml:space="preserve"> The</w:t>
      </w:r>
      <w:r w:rsidRPr="00457F0D">
        <w:t xml:space="preserve"> terms of the Agreement and any exhibits and attachments that by reasonable implication contemplate continued performance, </w:t>
      </w:r>
      <w:r w:rsidRPr="00457F0D">
        <w:lastRenderedPageBreak/>
        <w:t xml:space="preserve">rights, or compliance beyond expiration or termination of the Agreement survive the Agreement and will continue to be enforceable.  Without limiting the generality of this provision, the </w:t>
      </w:r>
      <w:r w:rsidR="00EA1E5D">
        <w:t>Contractor</w:t>
      </w:r>
      <w:r w:rsidRPr="00457F0D">
        <w:t xml:space="preserve">’s obligations to provide insurance and to indemnify the City will survive for a period equal to any and all relevant statutes of limitation, plus the time necessary to fully resolve any claims, matters, or actions begun within that period. </w:t>
      </w:r>
    </w:p>
    <w:p w14:paraId="0D15E3FD" w14:textId="34BB8C66" w:rsidR="00590EAC" w:rsidRPr="00457F0D" w:rsidRDefault="00135C47" w:rsidP="001A776F">
      <w:pPr>
        <w:numPr>
          <w:ilvl w:val="0"/>
          <w:numId w:val="2"/>
        </w:numPr>
        <w:tabs>
          <w:tab w:val="left" w:pos="270"/>
          <w:tab w:val="left" w:pos="1440"/>
        </w:tabs>
        <w:spacing w:line="360" w:lineRule="auto"/>
        <w:ind w:left="0"/>
        <w:jc w:val="both"/>
      </w:pPr>
      <w:r w:rsidRPr="00457F0D">
        <w:rPr>
          <w:b/>
          <w:u w:val="single"/>
        </w:rPr>
        <w:t>ADVERTISING AND PUBLIC DISCLOSURE</w:t>
      </w:r>
      <w:r w:rsidR="00AA1B25" w:rsidRPr="00457F0D">
        <w:rPr>
          <w:b/>
        </w:rPr>
        <w:t>:</w:t>
      </w:r>
      <w:r w:rsidR="00AA1B25" w:rsidRPr="00457F0D">
        <w:t xml:space="preserve"> The</w:t>
      </w:r>
      <w:r w:rsidRPr="00457F0D">
        <w:t xml:space="preserve"> </w:t>
      </w:r>
      <w:r w:rsidR="00EA1E5D">
        <w:t>Contractor</w:t>
      </w:r>
      <w:r w:rsidRPr="00457F0D">
        <w:t xml:space="preserve"> shall not include any reference to the Agreement or to services performed pursuant to the Agreement in any of the </w:t>
      </w:r>
      <w:r w:rsidR="00EA1E5D">
        <w:t>Contractor</w:t>
      </w:r>
      <w:r w:rsidRPr="00457F0D">
        <w:t xml:space="preserve">’s advertising or public relations materials without first obtaining the written approval of </w:t>
      </w:r>
      <w:r w:rsidR="0012000C">
        <w:t>the City.</w:t>
      </w:r>
      <w:r w:rsidRPr="00457F0D">
        <w:t xml:space="preserve">  Any oral presentation or written materials related to services performed under the Agreement will be limited to services that have been accepted by the City.  The </w:t>
      </w:r>
      <w:r w:rsidR="00EA1E5D">
        <w:t>Contractor</w:t>
      </w:r>
      <w:r w:rsidRPr="00457F0D">
        <w:t xml:space="preserve"> shall notify the </w:t>
      </w:r>
      <w:r w:rsidR="0012000C">
        <w:t>City</w:t>
      </w:r>
      <w:r w:rsidRPr="00457F0D">
        <w:t xml:space="preserve"> in advance of the date and time of any presentation.  Nothing in this provision precludes the transmittal of any information to City officials. </w:t>
      </w:r>
    </w:p>
    <w:p w14:paraId="1BD80AF3" w14:textId="77777777" w:rsidR="00590EAC" w:rsidRPr="00457F0D" w:rsidRDefault="00135C47" w:rsidP="001A776F">
      <w:pPr>
        <w:numPr>
          <w:ilvl w:val="0"/>
          <w:numId w:val="2"/>
        </w:numPr>
        <w:tabs>
          <w:tab w:val="left" w:pos="1440"/>
        </w:tabs>
        <w:spacing w:line="360" w:lineRule="auto"/>
        <w:ind w:left="0"/>
        <w:jc w:val="both"/>
      </w:pPr>
      <w:r w:rsidRPr="00457F0D">
        <w:rPr>
          <w:b/>
          <w:u w:val="single"/>
        </w:rPr>
        <w:t>CONFIDENTIAL INFORMATION</w:t>
      </w:r>
      <w:r w:rsidRPr="00457F0D">
        <w:rPr>
          <w:b/>
        </w:rPr>
        <w:t>:</w:t>
      </w:r>
    </w:p>
    <w:p w14:paraId="117E0F76" w14:textId="3D872473" w:rsidR="00E51CF0" w:rsidRPr="00457F0D" w:rsidRDefault="00135C47" w:rsidP="001A776F">
      <w:pPr>
        <w:numPr>
          <w:ilvl w:val="1"/>
          <w:numId w:val="2"/>
        </w:numPr>
        <w:spacing w:line="360" w:lineRule="auto"/>
        <w:ind w:left="0" w:firstLine="1440"/>
        <w:jc w:val="both"/>
      </w:pPr>
      <w:r w:rsidRPr="00457F0D">
        <w:rPr>
          <w:b/>
          <w:u w:val="single"/>
        </w:rPr>
        <w:t>City Information</w:t>
      </w:r>
      <w:r w:rsidRPr="00457F0D">
        <w:rPr>
          <w:b/>
        </w:rPr>
        <w:t>:</w:t>
      </w:r>
      <w:r w:rsidRPr="00457F0D">
        <w:t xml:space="preserve">  </w:t>
      </w:r>
      <w:r w:rsidR="00EA1E5D">
        <w:t>Contractor</w:t>
      </w:r>
      <w:r w:rsidRPr="00457F0D">
        <w:t xml:space="preserve"> acknowledges and accepts that, in performance of all work under the terms of this Agreement, </w:t>
      </w:r>
      <w:r w:rsidR="00EA1E5D">
        <w:t>Contractor</w:t>
      </w:r>
      <w:r w:rsidRPr="00457F0D">
        <w:t xml:space="preserve"> may have access to Proprietary Data or confidential information that may be owned or controlled by the City, and that the disclosure of such Proprietary Data or information may be damaging to the City or third parties.  </w:t>
      </w:r>
      <w:r w:rsidR="00EA1E5D">
        <w:t>Contractor</w:t>
      </w:r>
      <w:r w:rsidRPr="00457F0D">
        <w:t xml:space="preserve"> agrees that all Proprietary Data, confidential information or any other data or information provided or otherwise disclosed by the City to </w:t>
      </w:r>
      <w:r w:rsidR="00EA1E5D">
        <w:t>Contractor</w:t>
      </w:r>
      <w:r w:rsidRPr="00457F0D">
        <w:t xml:space="preserve"> shall be held in confidence and used only in the performance of its obligations under this Agreement.  </w:t>
      </w:r>
      <w:r w:rsidR="00EA1E5D">
        <w:t>Contractor</w:t>
      </w:r>
      <w:r w:rsidRPr="00457F0D">
        <w:t xml:space="preserve"> shall exercise the same standard of care to protect such Proprietary Data and information as a reasonably prudent </w:t>
      </w:r>
      <w:r w:rsidR="00EA1E5D">
        <w:t>contractor</w:t>
      </w:r>
      <w:r w:rsidRPr="00457F0D">
        <w:t xml:space="preserve"> would to protect its own proprietary or confidential data.  “Proprietary Data” shall mean any materials or information which may be designated or marked “Proprietary” or “Confidential”, or which would not be documents subject to disclosure pursuant to the Colorado Open Records Act or City ordinance and provided or made available to </w:t>
      </w:r>
      <w:r w:rsidR="00EA1E5D">
        <w:t>Contractor</w:t>
      </w:r>
      <w:r w:rsidRPr="00457F0D">
        <w:t xml:space="preserve"> by the City.  Such Proprietary Data may be in hardcopy, printed, digital or electronic format. </w:t>
      </w:r>
    </w:p>
    <w:p w14:paraId="293D221E" w14:textId="759079EA" w:rsidR="00590EAC" w:rsidRPr="00457F0D" w:rsidRDefault="00135C47" w:rsidP="001A776F">
      <w:pPr>
        <w:numPr>
          <w:ilvl w:val="0"/>
          <w:numId w:val="2"/>
        </w:numPr>
        <w:tabs>
          <w:tab w:val="left" w:pos="1440"/>
        </w:tabs>
        <w:spacing w:line="360" w:lineRule="auto"/>
        <w:ind w:left="0"/>
        <w:jc w:val="both"/>
      </w:pPr>
      <w:r w:rsidRPr="00457F0D">
        <w:rPr>
          <w:b/>
          <w:u w:val="single"/>
        </w:rPr>
        <w:t>CITY EXECUTION OF AGREEMENT</w:t>
      </w:r>
      <w:r w:rsidR="00AA1B25" w:rsidRPr="00457F0D">
        <w:rPr>
          <w:b/>
        </w:rPr>
        <w:t>:</w:t>
      </w:r>
      <w:r w:rsidR="00AA1B25" w:rsidRPr="00457F0D">
        <w:t xml:space="preserve"> The</w:t>
      </w:r>
      <w:r w:rsidRPr="00457F0D">
        <w:t xml:space="preserve"> Agreement will not be effective or binding on the City until it has been fully executed by all required signatories of the City </w:t>
      </w:r>
      <w:r w:rsidR="00CD1E47">
        <w:t>of Commerce City</w:t>
      </w:r>
      <w:r w:rsidRPr="00457F0D">
        <w:t xml:space="preserve">, and if required by Charter, approved by the City Council. </w:t>
      </w:r>
    </w:p>
    <w:p w14:paraId="2952A660" w14:textId="4F29AB39" w:rsidR="00590EAC" w:rsidRDefault="00135C47" w:rsidP="001A776F">
      <w:pPr>
        <w:numPr>
          <w:ilvl w:val="0"/>
          <w:numId w:val="2"/>
        </w:numPr>
        <w:tabs>
          <w:tab w:val="left" w:pos="1440"/>
        </w:tabs>
        <w:spacing w:line="360" w:lineRule="auto"/>
        <w:ind w:left="0"/>
        <w:jc w:val="both"/>
      </w:pPr>
      <w:r w:rsidRPr="00457F0D">
        <w:rPr>
          <w:b/>
          <w:u w:val="single"/>
        </w:rPr>
        <w:t>AGREEMENT AS COMPLETE INTEGRATION-AMENDMENTS</w:t>
      </w:r>
      <w:r w:rsidR="00AA1B25" w:rsidRPr="00457F0D">
        <w:rPr>
          <w:b/>
        </w:rPr>
        <w:t>:</w:t>
      </w:r>
      <w:r w:rsidR="00AA1B25" w:rsidRPr="00457F0D">
        <w:t xml:space="preserve"> The</w:t>
      </w:r>
      <w:r w:rsidRPr="00457F0D">
        <w:t xml:space="preserve"> Agreement is the complete integration of all understandings between the </w:t>
      </w:r>
      <w:r w:rsidR="005726F1" w:rsidRPr="00457F0D">
        <w:t>P</w:t>
      </w:r>
      <w:r w:rsidRPr="00457F0D">
        <w:t xml:space="preserve">arties as to the subject </w:t>
      </w:r>
      <w:r w:rsidRPr="00457F0D">
        <w:lastRenderedPageBreak/>
        <w:t xml:space="preserve">matter of the Agreement.  No prior, contemporaneous or subsequent addition, deletion, or other modification has any force or effect, unless embodied in the Agreement in writing.  No oral representation by any officer or employee of the City at variance with the terms of the Agreement or any written amendment to the Agreement will have any force or effect or bind the City. </w:t>
      </w:r>
    </w:p>
    <w:p w14:paraId="4EA93F56" w14:textId="65243351" w:rsidR="0012000C" w:rsidRPr="0012000C" w:rsidRDefault="0012000C" w:rsidP="001A776F">
      <w:pPr>
        <w:numPr>
          <w:ilvl w:val="0"/>
          <w:numId w:val="2"/>
        </w:numPr>
        <w:tabs>
          <w:tab w:val="left" w:pos="1440"/>
        </w:tabs>
        <w:spacing w:line="360" w:lineRule="auto"/>
        <w:ind w:left="0"/>
        <w:jc w:val="both"/>
      </w:pPr>
      <w:r>
        <w:rPr>
          <w:b/>
          <w:u w:val="single"/>
        </w:rPr>
        <w:t>PROTECTIONS FOR DATA PRIVACY:</w:t>
      </w:r>
      <w:r>
        <w:t xml:space="preserve">  </w:t>
      </w:r>
      <w:r w:rsidR="00EA1E5D">
        <w:t>Contractor</w:t>
      </w:r>
      <w:r>
        <w:t xml:space="preserve"> shall implement and maintain reasonable security procedures and practices compliant with C.R.S. </w:t>
      </w:r>
      <w:r w:rsidRPr="005C2BAF">
        <w:rPr>
          <w:snapToGrid w:val="0"/>
        </w:rPr>
        <w:t>§</w:t>
      </w:r>
      <w:r>
        <w:rPr>
          <w:snapToGrid w:val="0"/>
        </w:rPr>
        <w:t xml:space="preserve"> 6-1-713.5(2)(a-b) and C.R.S. </w:t>
      </w:r>
      <w:r w:rsidRPr="005C2BAF">
        <w:rPr>
          <w:snapToGrid w:val="0"/>
        </w:rPr>
        <w:t>§</w:t>
      </w:r>
      <w:r>
        <w:rPr>
          <w:snapToGrid w:val="0"/>
        </w:rPr>
        <w:t xml:space="preserve"> 24-73-102(2)(a-b) with respect to any personal identifying information, as defined in C.R.S. </w:t>
      </w:r>
      <w:r w:rsidRPr="005C2BAF">
        <w:rPr>
          <w:snapToGrid w:val="0"/>
        </w:rPr>
        <w:t>§</w:t>
      </w:r>
      <w:r>
        <w:rPr>
          <w:snapToGrid w:val="0"/>
        </w:rPr>
        <w:t xml:space="preserve"> 6-1-713.5(2)(b) and C.R.S. </w:t>
      </w:r>
      <w:r w:rsidRPr="005C2BAF">
        <w:rPr>
          <w:snapToGrid w:val="0"/>
        </w:rPr>
        <w:t>§</w:t>
      </w:r>
      <w:r>
        <w:rPr>
          <w:snapToGrid w:val="0"/>
        </w:rPr>
        <w:t xml:space="preserve"> 24-73-101(4)( b), disclosed to </w:t>
      </w:r>
      <w:r w:rsidR="00EA1E5D">
        <w:rPr>
          <w:snapToGrid w:val="0"/>
        </w:rPr>
        <w:t>Contractor</w:t>
      </w:r>
      <w:r>
        <w:rPr>
          <w:snapToGrid w:val="0"/>
        </w:rPr>
        <w:t xml:space="preserve"> in the course of performing the Services. </w:t>
      </w:r>
      <w:r w:rsidR="00EA1E5D">
        <w:rPr>
          <w:snapToGrid w:val="0"/>
        </w:rPr>
        <w:t>Contractor</w:t>
      </w:r>
      <w:r>
        <w:rPr>
          <w:snapToGrid w:val="0"/>
        </w:rPr>
        <w:t xml:space="preserve"> will notify the City within twenty-four (24) hours of </w:t>
      </w:r>
      <w:r w:rsidR="00EA1E5D">
        <w:rPr>
          <w:snapToGrid w:val="0"/>
        </w:rPr>
        <w:t>Contractor</w:t>
      </w:r>
      <w:r>
        <w:rPr>
          <w:snapToGrid w:val="0"/>
        </w:rPr>
        <w:t xml:space="preserve">’s determination that a security breach has occurred, as defined </w:t>
      </w:r>
      <w:bookmarkStart w:id="3" w:name="_Hlk186458654"/>
      <w:r>
        <w:rPr>
          <w:snapToGrid w:val="0"/>
        </w:rPr>
        <w:t xml:space="preserve">in </w:t>
      </w:r>
      <w:r>
        <w:t xml:space="preserve">C.R.S. </w:t>
      </w:r>
      <w:r w:rsidRPr="005C2BAF">
        <w:rPr>
          <w:snapToGrid w:val="0"/>
        </w:rPr>
        <w:t>§</w:t>
      </w:r>
      <w:r>
        <w:rPr>
          <w:snapToGrid w:val="0"/>
        </w:rPr>
        <w:t xml:space="preserve"> 6-1-716(1)(c) and C.R.S. </w:t>
      </w:r>
      <w:r w:rsidRPr="005C2BAF">
        <w:rPr>
          <w:snapToGrid w:val="0"/>
        </w:rPr>
        <w:t>§</w:t>
      </w:r>
      <w:r>
        <w:rPr>
          <w:snapToGrid w:val="0"/>
        </w:rPr>
        <w:t xml:space="preserve"> 24-73-103(1)( b), </w:t>
      </w:r>
      <w:bookmarkEnd w:id="3"/>
      <w:r>
        <w:rPr>
          <w:snapToGrid w:val="0"/>
        </w:rPr>
        <w:t xml:space="preserve">with regard to any personal information, as defined in in </w:t>
      </w:r>
      <w:r>
        <w:t xml:space="preserve">C.R.S. </w:t>
      </w:r>
      <w:r w:rsidRPr="005C2BAF">
        <w:rPr>
          <w:snapToGrid w:val="0"/>
        </w:rPr>
        <w:t>§</w:t>
      </w:r>
      <w:r>
        <w:rPr>
          <w:snapToGrid w:val="0"/>
        </w:rPr>
        <w:t xml:space="preserve"> 6-1-716(1)(g) and C.R.S. </w:t>
      </w:r>
      <w:r w:rsidRPr="005C2BAF">
        <w:rPr>
          <w:snapToGrid w:val="0"/>
        </w:rPr>
        <w:t>§</w:t>
      </w:r>
      <w:r>
        <w:rPr>
          <w:snapToGrid w:val="0"/>
        </w:rPr>
        <w:t xml:space="preserve"> 24-73-103(1)( g),disclosed to </w:t>
      </w:r>
      <w:r w:rsidR="00EA1E5D">
        <w:rPr>
          <w:snapToGrid w:val="0"/>
        </w:rPr>
        <w:t>Contractor</w:t>
      </w:r>
      <w:r>
        <w:rPr>
          <w:snapToGrid w:val="0"/>
        </w:rPr>
        <w:t xml:space="preserve"> in the course of performing the Services, and will conduct such investigation and provide such notice as required by law in the event of such breach.</w:t>
      </w:r>
    </w:p>
    <w:p w14:paraId="54EA8257" w14:textId="10382253" w:rsidR="0012000C" w:rsidRDefault="0012000C" w:rsidP="001A776F">
      <w:pPr>
        <w:numPr>
          <w:ilvl w:val="0"/>
          <w:numId w:val="2"/>
        </w:numPr>
        <w:tabs>
          <w:tab w:val="left" w:pos="1440"/>
        </w:tabs>
        <w:spacing w:line="360" w:lineRule="auto"/>
        <w:ind w:left="0"/>
        <w:jc w:val="both"/>
        <w:rPr>
          <w:b/>
          <w:bCs/>
          <w:u w:val="single"/>
        </w:rPr>
      </w:pPr>
      <w:r w:rsidRPr="0012000C">
        <w:rPr>
          <w:b/>
          <w:bCs/>
          <w:u w:val="single"/>
        </w:rPr>
        <w:t xml:space="preserve">ACCESSIBILITY.  </w:t>
      </w:r>
    </w:p>
    <w:p w14:paraId="66856075" w14:textId="5FD4A81E" w:rsidR="0012000C" w:rsidRPr="00551369" w:rsidRDefault="00EA1E5D" w:rsidP="0012000C">
      <w:pPr>
        <w:pStyle w:val="ListParagraph"/>
        <w:numPr>
          <w:ilvl w:val="1"/>
          <w:numId w:val="2"/>
        </w:numPr>
        <w:spacing w:before="240" w:after="240" w:line="360" w:lineRule="auto"/>
        <w:contextualSpacing/>
        <w:jc w:val="both"/>
        <w:rPr>
          <w:snapToGrid w:val="0"/>
          <w:color w:val="000000" w:themeColor="text1"/>
        </w:rPr>
      </w:pPr>
      <w:r w:rsidRPr="00551369">
        <w:rPr>
          <w:color w:val="000000" w:themeColor="text1"/>
        </w:rPr>
        <w:t>Contractor</w:t>
      </w:r>
      <w:r w:rsidR="00F87A4C" w:rsidRPr="00551369">
        <w:rPr>
          <w:color w:val="000000" w:themeColor="text1"/>
        </w:rPr>
        <w:t xml:space="preserve"> </w:t>
      </w:r>
      <w:r w:rsidR="0012000C" w:rsidRPr="00551369">
        <w:rPr>
          <w:color w:val="000000" w:themeColor="text1"/>
        </w:rPr>
        <w:t xml:space="preserve">will comply with and the Services provided under this Agreement will be in compliance with all applicable provisions of §§ 24-85-101, et seq., C.R.S., and the Accessibility Standards for Individuals with a Disability (“Accessibility Standards”), as established by the State of Colorado Office of Information and Technology (“OIT”) pursuant to § 24-85-103(2.5) C.R.S. </w:t>
      </w:r>
      <w:r w:rsidRPr="00551369">
        <w:rPr>
          <w:color w:val="000000" w:themeColor="text1"/>
        </w:rPr>
        <w:t>Contractor</w:t>
      </w:r>
      <w:r w:rsidR="0012000C" w:rsidRPr="00551369">
        <w:rPr>
          <w:color w:val="000000" w:themeColor="text1"/>
        </w:rPr>
        <w:t xml:space="preserve"> will also comply with all State of Colorado technology standards related to technology accessibility with Level AA of the most current version of the Web Content Accessibility Guidelines (“WCAG”), incorporated in the State of Colorado technology standards.</w:t>
      </w:r>
    </w:p>
    <w:p w14:paraId="10AC4019" w14:textId="454577EB" w:rsidR="0012000C" w:rsidRPr="00551369" w:rsidRDefault="0012000C" w:rsidP="0012000C">
      <w:pPr>
        <w:pStyle w:val="ListParagraph"/>
        <w:numPr>
          <w:ilvl w:val="1"/>
          <w:numId w:val="2"/>
        </w:numPr>
        <w:spacing w:before="240" w:after="240" w:line="360" w:lineRule="auto"/>
        <w:contextualSpacing/>
        <w:jc w:val="both"/>
        <w:rPr>
          <w:snapToGrid w:val="0"/>
          <w:color w:val="000000" w:themeColor="text1"/>
        </w:rPr>
      </w:pPr>
      <w:r w:rsidRPr="00551369">
        <w:rPr>
          <w:color w:val="000000" w:themeColor="text1"/>
        </w:rPr>
        <w:t xml:space="preserve">The City may require the </w:t>
      </w:r>
      <w:r w:rsidR="00EA1E5D" w:rsidRPr="00551369">
        <w:rPr>
          <w:color w:val="000000" w:themeColor="text1"/>
        </w:rPr>
        <w:t>Contractor</w:t>
      </w:r>
      <w:r w:rsidRPr="00551369">
        <w:rPr>
          <w:color w:val="000000" w:themeColor="text1"/>
        </w:rPr>
        <w:t xml:space="preserve">’s compliance to the State of Colorado’s Accessibility Standards to be determined by a third-party selected by the City to attest to the </w:t>
      </w:r>
      <w:r w:rsidR="00EA1E5D" w:rsidRPr="00551369">
        <w:rPr>
          <w:color w:val="000000" w:themeColor="text1"/>
        </w:rPr>
        <w:t>Contractor</w:t>
      </w:r>
      <w:r w:rsidRPr="00551369">
        <w:rPr>
          <w:color w:val="000000" w:themeColor="text1"/>
        </w:rPr>
        <w:t>’s Services complying with §§ 24-85-101, et seq., C.R.S., and the Accessibility Standards established by OIT.</w:t>
      </w:r>
    </w:p>
    <w:p w14:paraId="64240282" w14:textId="35C1D39B" w:rsidR="0012000C" w:rsidRPr="00551369" w:rsidRDefault="0012000C" w:rsidP="0012000C">
      <w:pPr>
        <w:pStyle w:val="ListParagraph"/>
        <w:numPr>
          <w:ilvl w:val="1"/>
          <w:numId w:val="2"/>
        </w:numPr>
        <w:spacing w:before="240" w:after="240" w:line="360" w:lineRule="auto"/>
        <w:contextualSpacing/>
        <w:jc w:val="both"/>
        <w:rPr>
          <w:color w:val="000000" w:themeColor="text1"/>
        </w:rPr>
      </w:pPr>
      <w:r w:rsidRPr="00551369">
        <w:rPr>
          <w:color w:val="000000" w:themeColor="text1"/>
        </w:rPr>
        <w:t xml:space="preserve">The </w:t>
      </w:r>
      <w:r w:rsidR="00EA1E5D" w:rsidRPr="00551369">
        <w:rPr>
          <w:color w:val="000000" w:themeColor="text1"/>
        </w:rPr>
        <w:t>Contractor</w:t>
      </w:r>
      <w:r w:rsidRPr="00551369">
        <w:rPr>
          <w:color w:val="000000" w:themeColor="text1"/>
        </w:rPr>
        <w:t xml:space="preserve"> will indemnify and hold harmless the City, its elected officials, officers, employees, and agents (“Indemnified Parties”) against all costs, expenses, claims, damages, liabilities, court awards, and other amounts (including reasonable attorney’s fees and related costs) incurred by any of the Indemnified Parties in relation to the </w:t>
      </w:r>
      <w:r w:rsidR="00EA1E5D" w:rsidRPr="00551369">
        <w:rPr>
          <w:color w:val="000000" w:themeColor="text1"/>
        </w:rPr>
        <w:t>Contractor</w:t>
      </w:r>
      <w:r w:rsidRPr="00551369">
        <w:rPr>
          <w:color w:val="000000" w:themeColor="text1"/>
        </w:rPr>
        <w:t>’s failure to comply with §§ 24-85-101, et seq. C.R.S. or the Accessibility Standards established by OIT.</w:t>
      </w:r>
    </w:p>
    <w:p w14:paraId="474966EA" w14:textId="0B3E47F3" w:rsidR="003B4199" w:rsidRPr="00457F0D" w:rsidRDefault="00135C47" w:rsidP="003B4199">
      <w:pPr>
        <w:numPr>
          <w:ilvl w:val="0"/>
          <w:numId w:val="2"/>
        </w:numPr>
        <w:tabs>
          <w:tab w:val="left" w:pos="1440"/>
        </w:tabs>
        <w:spacing w:line="360" w:lineRule="auto"/>
        <w:ind w:left="0"/>
        <w:jc w:val="both"/>
      </w:pPr>
      <w:r w:rsidRPr="00457F0D">
        <w:rPr>
          <w:b/>
          <w:u w:val="single"/>
        </w:rPr>
        <w:lastRenderedPageBreak/>
        <w:t>ELECTRONIC SIGNATURES AND ELECTRONIC RECORDS</w:t>
      </w:r>
      <w:r w:rsidRPr="00457F0D">
        <w:rPr>
          <w:b/>
        </w:rPr>
        <w:t xml:space="preserve">: </w:t>
      </w:r>
      <w:r w:rsidRPr="00457F0D">
        <w:t xml:space="preserve"> </w:t>
      </w:r>
      <w:r w:rsidR="00EA1E5D">
        <w:t>Contractor</w:t>
      </w:r>
      <w:r w:rsidRPr="00457F0D">
        <w:t xml:space="preserve"> consents to the use of electronic signatures by the City.  The Agreement, and any other documents requiring a signature under the Agreement, may be signed electronically by the City in the manner specified by the City.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 </w:t>
      </w:r>
    </w:p>
    <w:p w14:paraId="4E05AFD6" w14:textId="3328CA14" w:rsidR="00590EAC" w:rsidRPr="00AA1B25" w:rsidRDefault="007966ED" w:rsidP="008C110A">
      <w:pPr>
        <w:spacing w:line="360" w:lineRule="auto"/>
        <w:rPr>
          <w:b/>
          <w:bCs/>
          <w:u w:val="single"/>
        </w:rPr>
      </w:pPr>
      <w:r w:rsidRPr="00AA1B25">
        <w:rPr>
          <w:b/>
          <w:bCs/>
          <w:u w:val="single"/>
        </w:rPr>
        <w:t>Exhibit List</w:t>
      </w:r>
    </w:p>
    <w:p w14:paraId="3EDD3ACE" w14:textId="0C9A91A3" w:rsidR="007966ED" w:rsidRPr="00AA1B25" w:rsidRDefault="007966ED" w:rsidP="008C110A">
      <w:pPr>
        <w:spacing w:line="360" w:lineRule="auto"/>
      </w:pPr>
      <w:r w:rsidRPr="00AA1B25">
        <w:rPr>
          <w:b/>
          <w:bCs/>
        </w:rPr>
        <w:t>Exhibit A</w:t>
      </w:r>
      <w:r w:rsidRPr="00AA1B25">
        <w:t xml:space="preserve"> – Scope of Work</w:t>
      </w:r>
    </w:p>
    <w:p w14:paraId="0E0E1195" w14:textId="261B1867" w:rsidR="000F1807" w:rsidRDefault="00C84D5B" w:rsidP="008C110A">
      <w:pPr>
        <w:spacing w:line="360" w:lineRule="auto"/>
      </w:pPr>
      <w:r>
        <w:t>Exhibit B – Form of Work Order</w:t>
      </w:r>
    </w:p>
    <w:p w14:paraId="7690C7ED" w14:textId="5BBBF47F" w:rsidR="00C84D5B" w:rsidRPr="00457F0D" w:rsidRDefault="00C84D5B" w:rsidP="008C110A">
      <w:pPr>
        <w:spacing w:line="360" w:lineRule="auto"/>
      </w:pPr>
      <w:r>
        <w:t xml:space="preserve">Exhibit C </w:t>
      </w:r>
      <w:r w:rsidR="00FF4994">
        <w:t>–</w:t>
      </w:r>
      <w:r>
        <w:t xml:space="preserve"> </w:t>
      </w:r>
      <w:r w:rsidR="00FF4994">
        <w:t xml:space="preserve">Equipment </w:t>
      </w:r>
      <w:r w:rsidR="0034346E">
        <w:t>Declaration</w:t>
      </w:r>
    </w:p>
    <w:p w14:paraId="4B37761D" w14:textId="77777777" w:rsidR="00590EAC" w:rsidRPr="00457F0D" w:rsidRDefault="00135C47">
      <w:pPr>
        <w:jc w:val="center"/>
      </w:pPr>
      <w:r w:rsidRPr="00457F0D">
        <w:rPr>
          <w:b/>
          <w:smallCaps/>
          <w:spacing w:val="-3"/>
        </w:rPr>
        <w:t>[The Remainder Of This Page Is Intentionally Left Blank]</w:t>
      </w:r>
    </w:p>
    <w:p w14:paraId="29BB1A6B" w14:textId="77777777" w:rsidR="00590EAC" w:rsidRPr="00457F0D" w:rsidRDefault="00590EAC" w:rsidP="00EA24C4">
      <w:pPr>
        <w:spacing w:line="360" w:lineRule="auto"/>
        <w:rPr>
          <w:b/>
        </w:rPr>
      </w:pPr>
    </w:p>
    <w:p w14:paraId="09F13339" w14:textId="0A2345ED" w:rsidR="00F87A4C" w:rsidRDefault="00F87A4C">
      <w:r>
        <w:br w:type="page"/>
      </w:r>
    </w:p>
    <w:p w14:paraId="422BD461" w14:textId="4044352B" w:rsidR="00F87A4C" w:rsidRPr="005C2BAF" w:rsidRDefault="00F87A4C" w:rsidP="00F87A4C">
      <w:pPr>
        <w:spacing w:after="240"/>
        <w:ind w:firstLine="540"/>
        <w:jc w:val="both"/>
      </w:pPr>
      <w:r w:rsidRPr="005C2BAF">
        <w:lastRenderedPageBreak/>
        <w:t xml:space="preserve">IN WITNESS WHEREOF, the parties have executed this Agreement as of </w:t>
      </w:r>
      <w:r>
        <w:t>_____________________, 2025.</w:t>
      </w:r>
    </w:p>
    <w:p w14:paraId="267F5ACA" w14:textId="77777777" w:rsidR="00F87A4C" w:rsidRPr="005C2BAF" w:rsidRDefault="00F87A4C" w:rsidP="00F87A4C">
      <w:pPr>
        <w:keepNext/>
        <w:suppressAutoHyphens/>
        <w:spacing w:after="360"/>
        <w:ind w:left="4680"/>
        <w:jc w:val="both"/>
        <w:rPr>
          <w:b/>
          <w:caps/>
        </w:rPr>
      </w:pPr>
      <w:r w:rsidRPr="005C2BAF">
        <w:rPr>
          <w:b/>
          <w:caps/>
        </w:rPr>
        <w:t>City of Commerce City</w:t>
      </w:r>
    </w:p>
    <w:p w14:paraId="7ECAD125" w14:textId="77777777" w:rsidR="00F87A4C" w:rsidRPr="005C2BAF" w:rsidRDefault="00F87A4C" w:rsidP="00F87A4C">
      <w:pPr>
        <w:keepNext/>
        <w:tabs>
          <w:tab w:val="left" w:pos="8820"/>
        </w:tabs>
        <w:suppressAutoHyphens/>
        <w:ind w:left="4680"/>
        <w:jc w:val="both"/>
        <w:rPr>
          <w:b/>
          <w:caps/>
          <w:u w:val="single"/>
        </w:rPr>
      </w:pPr>
      <w:r w:rsidRPr="005C2BAF">
        <w:rPr>
          <w:u w:val="single"/>
        </w:rPr>
        <w:tab/>
      </w:r>
    </w:p>
    <w:p w14:paraId="45C66982" w14:textId="2BCAE4F7" w:rsidR="00F87A4C" w:rsidRPr="005C2BAF" w:rsidRDefault="00FF4994" w:rsidP="00F87A4C">
      <w:pPr>
        <w:keepNext/>
        <w:suppressAutoHyphens/>
        <w:ind w:left="4680"/>
      </w:pPr>
      <w:r>
        <w:t>Name, Title</w:t>
      </w:r>
      <w:r w:rsidR="00F87A4C" w:rsidRPr="005C2BAF">
        <w:br/>
      </w:r>
      <w:r>
        <w:t>Department</w:t>
      </w:r>
    </w:p>
    <w:p w14:paraId="67CA7DCF" w14:textId="77777777" w:rsidR="00F87A4C" w:rsidRPr="005C2BAF" w:rsidRDefault="00F87A4C" w:rsidP="00F87A4C">
      <w:pPr>
        <w:keepNext/>
        <w:tabs>
          <w:tab w:val="left" w:pos="4680"/>
        </w:tabs>
        <w:suppressAutoHyphens/>
        <w:spacing w:before="360" w:after="360"/>
      </w:pPr>
      <w:r w:rsidRPr="005C2BAF">
        <w:t>ATTEST:</w:t>
      </w:r>
      <w:r w:rsidRPr="005C2BAF">
        <w:tab/>
        <w:t>APPROVED AS TO FORM:</w:t>
      </w:r>
    </w:p>
    <w:p w14:paraId="5E496961" w14:textId="70E464EE" w:rsidR="00F87A4C" w:rsidRPr="003C2499" w:rsidRDefault="00F87A4C" w:rsidP="00F87A4C">
      <w:pPr>
        <w:keepNext/>
        <w:pBdr>
          <w:bottom w:val="single" w:sz="12" w:space="1" w:color="auto"/>
        </w:pBdr>
        <w:tabs>
          <w:tab w:val="left" w:pos="4140"/>
          <w:tab w:val="left" w:pos="4680"/>
          <w:tab w:val="left" w:pos="8820"/>
        </w:tabs>
        <w:suppressAutoHyphens/>
        <w:spacing w:after="480"/>
      </w:pPr>
      <w:r w:rsidRPr="005C2BAF">
        <w:rPr>
          <w:u w:val="single"/>
        </w:rPr>
        <w:tab/>
      </w:r>
      <w:r w:rsidRPr="005C2BAF">
        <w:tab/>
      </w:r>
      <w:r w:rsidRPr="005C2BAF">
        <w:rPr>
          <w:u w:val="single"/>
        </w:rPr>
        <w:tab/>
      </w:r>
      <w:r w:rsidRPr="005C2BAF">
        <w:rPr>
          <w:u w:val="single"/>
        </w:rPr>
        <w:br/>
      </w:r>
      <w:r w:rsidRPr="005C2BAF">
        <w:t>Dylan A. Gibson, City Clerk</w:t>
      </w:r>
      <w:r w:rsidRPr="005C2BAF">
        <w:tab/>
      </w:r>
      <w:r w:rsidRPr="005C2BAF">
        <w:tab/>
      </w:r>
      <w:r w:rsidR="00AD739E">
        <w:t>Name, Title</w:t>
      </w:r>
    </w:p>
    <w:p w14:paraId="19699013" w14:textId="558E3282" w:rsidR="00F87A4C" w:rsidRPr="005C2BAF" w:rsidRDefault="00000000" w:rsidP="00F87A4C">
      <w:pPr>
        <w:keepNext/>
        <w:tabs>
          <w:tab w:val="left" w:pos="8820"/>
        </w:tabs>
        <w:suppressAutoHyphens/>
        <w:ind w:left="4680"/>
      </w:pPr>
      <w:sdt>
        <w:sdtPr>
          <w:rPr>
            <w:b/>
            <w:highlight w:val="yellow"/>
          </w:rPr>
          <w:id w:val="-1336154400"/>
          <w:placeholder>
            <w:docPart w:val="8B52975F57BA4109A48CDB71BA950EE9"/>
          </w:placeholder>
          <w:showingPlcHdr/>
          <w:text/>
        </w:sdtPr>
        <w:sdtEndPr>
          <w:rPr>
            <w:b w:val="0"/>
            <w:highlight w:val="none"/>
            <w:u w:val="single"/>
          </w:rPr>
        </w:sdtEndPr>
        <w:sdtContent>
          <w:r w:rsidR="0026104D" w:rsidRPr="005C2BAF">
            <w:rPr>
              <w:b/>
              <w:highlight w:val="yellow"/>
            </w:rPr>
            <w:t>CONTRACTOR NAME</w:t>
          </w:r>
        </w:sdtContent>
      </w:sdt>
      <w:r w:rsidR="00F87A4C" w:rsidRPr="005C2BAF">
        <w:rPr>
          <w:u w:val="single"/>
        </w:rPr>
        <w:tab/>
      </w:r>
      <w:r w:rsidR="00F87A4C" w:rsidRPr="005C2BAF">
        <w:rPr>
          <w:u w:val="single"/>
        </w:rPr>
        <w:br/>
      </w:r>
      <w:r w:rsidR="00F87A4C" w:rsidRPr="005C2BAF">
        <w:t xml:space="preserve">Signature </w:t>
      </w:r>
    </w:p>
    <w:p w14:paraId="01C8DE08" w14:textId="77777777" w:rsidR="00F87A4C" w:rsidRPr="005C2BAF" w:rsidRDefault="00F87A4C" w:rsidP="00F87A4C">
      <w:pPr>
        <w:keepNext/>
        <w:tabs>
          <w:tab w:val="left" w:pos="8820"/>
        </w:tabs>
        <w:suppressAutoHyphens/>
        <w:ind w:left="4680"/>
        <w:rPr>
          <w:u w:val="single"/>
        </w:rPr>
      </w:pPr>
    </w:p>
    <w:p w14:paraId="11FA8411" w14:textId="77777777" w:rsidR="00F87A4C" w:rsidRPr="005C2BAF" w:rsidRDefault="00F87A4C" w:rsidP="00F87A4C">
      <w:pPr>
        <w:keepNext/>
        <w:tabs>
          <w:tab w:val="left" w:pos="8820"/>
        </w:tabs>
        <w:suppressAutoHyphens/>
        <w:ind w:left="4680"/>
      </w:pPr>
      <w:r w:rsidRPr="005C2BAF">
        <w:rPr>
          <w:u w:val="single"/>
        </w:rPr>
        <w:tab/>
      </w:r>
      <w:r w:rsidRPr="005C2BAF">
        <w:rPr>
          <w:u w:val="single"/>
        </w:rPr>
        <w:br/>
      </w:r>
      <w:sdt>
        <w:sdtPr>
          <w:id w:val="-2117510203"/>
          <w:placeholder>
            <w:docPart w:val="83703870177E405C93AD53FDEBB8C1CE"/>
          </w:placeholder>
          <w:text/>
        </w:sdtPr>
        <w:sdtContent>
          <w:r w:rsidRPr="005C2BAF">
            <w:t>Printed Name</w:t>
          </w:r>
        </w:sdtContent>
      </w:sdt>
      <w:r w:rsidRPr="005C2BAF">
        <w:t xml:space="preserve">, </w:t>
      </w:r>
      <w:sdt>
        <w:sdtPr>
          <w:id w:val="-163088086"/>
          <w:placeholder>
            <w:docPart w:val="15C536E9D676478D8BFACEC28D9FBB83"/>
          </w:placeholder>
          <w:text/>
        </w:sdtPr>
        <w:sdtContent>
          <w:r w:rsidRPr="005C2BAF">
            <w:t>Title</w:t>
          </w:r>
        </w:sdtContent>
      </w:sdt>
    </w:p>
    <w:p w14:paraId="52A94BA1" w14:textId="77777777" w:rsidR="00F87A4C" w:rsidRPr="005C2BAF" w:rsidRDefault="00F87A4C" w:rsidP="00F87A4C">
      <w:pPr>
        <w:keepNext/>
        <w:tabs>
          <w:tab w:val="left" w:pos="8820"/>
        </w:tabs>
        <w:suppressAutoHyphens/>
        <w:spacing w:after="360"/>
        <w:ind w:left="4680"/>
      </w:pPr>
      <w:r w:rsidRPr="005C2BAF">
        <w:t xml:space="preserve"> </w:t>
      </w:r>
    </w:p>
    <w:p w14:paraId="11FA344C" w14:textId="77777777" w:rsidR="00AD739E" w:rsidRDefault="00AD739E">
      <w:pPr>
        <w:jc w:val="both"/>
        <w:sectPr w:rsidR="00AD739E">
          <w:footerReference w:type="default" r:id="rId13"/>
          <w:pgSz w:w="12240" w:h="15840" w:code="1"/>
          <w:pgMar w:top="1440" w:right="1440" w:bottom="1440" w:left="1440" w:header="720" w:footer="720" w:gutter="0"/>
          <w:cols w:space="360"/>
          <w:docGrid w:linePitch="360"/>
        </w:sectPr>
      </w:pPr>
    </w:p>
    <w:p w14:paraId="063E3EB0" w14:textId="74FCB143" w:rsidR="00590EAC" w:rsidRDefault="0026104D" w:rsidP="0026104D">
      <w:pPr>
        <w:jc w:val="center"/>
        <w:rPr>
          <w:b/>
          <w:bCs/>
        </w:rPr>
      </w:pPr>
      <w:r>
        <w:rPr>
          <w:b/>
          <w:bCs/>
        </w:rPr>
        <w:lastRenderedPageBreak/>
        <w:t>EXHIBIT A</w:t>
      </w:r>
    </w:p>
    <w:p w14:paraId="548952D5" w14:textId="02C4F0DB" w:rsidR="0026104D" w:rsidRDefault="0026104D" w:rsidP="0026104D">
      <w:pPr>
        <w:jc w:val="center"/>
      </w:pPr>
      <w:r>
        <w:rPr>
          <w:b/>
          <w:bCs/>
        </w:rPr>
        <w:t>SCOPE OF SERVICES</w:t>
      </w:r>
    </w:p>
    <w:p w14:paraId="5CEC9A0A" w14:textId="77777777" w:rsidR="0026104D" w:rsidRDefault="0026104D" w:rsidP="0026104D"/>
    <w:p w14:paraId="053B5D92" w14:textId="77777777" w:rsidR="009F3E52" w:rsidRDefault="009F3E52" w:rsidP="009F3E52">
      <w:pPr>
        <w:rPr>
          <w:bCs/>
          <w:snapToGrid w:val="0"/>
        </w:rPr>
      </w:pPr>
      <w:r>
        <w:rPr>
          <w:b/>
          <w:bCs/>
          <w:snapToGrid w:val="0"/>
        </w:rPr>
        <w:t>CONTRACTOR</w:t>
      </w:r>
      <w:r w:rsidRPr="005C2BAF">
        <w:rPr>
          <w:b/>
          <w:bCs/>
          <w:snapToGrid w:val="0"/>
        </w:rPr>
        <w:t>:</w:t>
      </w:r>
      <w:r w:rsidRPr="005C2BAF">
        <w:rPr>
          <w:bCs/>
          <w:snapToGrid w:val="0"/>
        </w:rPr>
        <w:t xml:space="preserve"> </w:t>
      </w:r>
      <w:r w:rsidRPr="005C2BAF">
        <w:rPr>
          <w:bCs/>
          <w:snapToGrid w:val="0"/>
          <w:highlight w:val="yellow"/>
        </w:rPr>
        <w:t>[Contractor Legal Name]</w:t>
      </w:r>
    </w:p>
    <w:p w14:paraId="51816861" w14:textId="77777777" w:rsidR="009F3E52" w:rsidRPr="005C2BAF" w:rsidRDefault="009F3E52" w:rsidP="009F3E52">
      <w:pPr>
        <w:rPr>
          <w:bCs/>
          <w:snapToGrid w:val="0"/>
        </w:rPr>
      </w:pPr>
    </w:p>
    <w:p w14:paraId="6C8E2FDF" w14:textId="77777777" w:rsidR="009F3E52" w:rsidRPr="005C2BAF" w:rsidRDefault="009F3E52" w:rsidP="009F3E52">
      <w:pPr>
        <w:rPr>
          <w:bCs/>
          <w:snapToGrid w:val="0"/>
        </w:rPr>
      </w:pPr>
      <w:r>
        <w:rPr>
          <w:b/>
          <w:bCs/>
          <w:snapToGrid w:val="0"/>
        </w:rPr>
        <w:t>PROJECT LOCATION(S)</w:t>
      </w:r>
      <w:r w:rsidRPr="005C2BAF">
        <w:rPr>
          <w:b/>
          <w:bCs/>
          <w:snapToGrid w:val="0"/>
        </w:rPr>
        <w:t>:</w:t>
      </w:r>
      <w:r w:rsidRPr="005C2BAF">
        <w:rPr>
          <w:bCs/>
          <w:snapToGrid w:val="0"/>
        </w:rPr>
        <w:t xml:space="preserve"> </w:t>
      </w:r>
      <w:r w:rsidRPr="005C2BAF">
        <w:rPr>
          <w:bCs/>
          <w:snapToGrid w:val="0"/>
          <w:highlight w:val="yellow"/>
        </w:rPr>
        <w:t>[Insert name of project site(s) and address(es)]</w:t>
      </w:r>
      <w:r w:rsidRPr="005C2BAF">
        <w:rPr>
          <w:bCs/>
          <w:snapToGrid w:val="0"/>
        </w:rPr>
        <w:t>.</w:t>
      </w:r>
    </w:p>
    <w:p w14:paraId="25CF67AA" w14:textId="77777777" w:rsidR="009F3E52" w:rsidRPr="005C2BAF" w:rsidRDefault="009F3E52" w:rsidP="009F3E52">
      <w:pPr>
        <w:rPr>
          <w:bCs/>
          <w:snapToGrid w:val="0"/>
        </w:rPr>
      </w:pPr>
    </w:p>
    <w:p w14:paraId="20C89CBB" w14:textId="77777777" w:rsidR="009F3E52" w:rsidRPr="005C2BAF" w:rsidRDefault="009F3E52" w:rsidP="009F3E52">
      <w:pPr>
        <w:rPr>
          <w:bCs/>
          <w:snapToGrid w:val="0"/>
        </w:rPr>
      </w:pPr>
      <w:r>
        <w:rPr>
          <w:b/>
          <w:bCs/>
          <w:snapToGrid w:val="0"/>
        </w:rPr>
        <w:t>GENERAL DESCRIPTION</w:t>
      </w:r>
      <w:r w:rsidRPr="005C2BAF">
        <w:rPr>
          <w:b/>
          <w:bCs/>
          <w:snapToGrid w:val="0"/>
        </w:rPr>
        <w:t>:</w:t>
      </w:r>
      <w:r w:rsidRPr="005C2BAF">
        <w:rPr>
          <w:bCs/>
          <w:snapToGrid w:val="0"/>
        </w:rPr>
        <w:t xml:space="preserve"> </w:t>
      </w:r>
      <w:r w:rsidRPr="005C2BAF">
        <w:rPr>
          <w:bCs/>
          <w:snapToGrid w:val="0"/>
          <w:highlight w:val="yellow"/>
        </w:rPr>
        <w:t>[Insert general description of Services. This can range anywhere from a sentence to multiple pages, depending on the number of tasks and deliverables and complexity/simplicity of the project</w:t>
      </w:r>
      <w:r>
        <w:rPr>
          <w:bCs/>
          <w:snapToGrid w:val="0"/>
          <w:highlight w:val="yellow"/>
        </w:rPr>
        <w:t>. Scopes of Services for MSAs are often quite simple. Feel free to contact the City Attorney’s Office if you’d like to see examples of Scopes for past MSAs</w:t>
      </w:r>
      <w:r w:rsidRPr="005C2BAF">
        <w:rPr>
          <w:bCs/>
          <w:snapToGrid w:val="0"/>
          <w:highlight w:val="yellow"/>
        </w:rPr>
        <w:t>]</w:t>
      </w:r>
      <w:r w:rsidRPr="005C2BAF">
        <w:rPr>
          <w:bCs/>
          <w:snapToGrid w:val="0"/>
        </w:rPr>
        <w:t>.</w:t>
      </w:r>
    </w:p>
    <w:p w14:paraId="4B317FB5" w14:textId="77777777" w:rsidR="009F3E52" w:rsidRPr="005C2BAF" w:rsidRDefault="009F3E52" w:rsidP="009F3E52">
      <w:pPr>
        <w:rPr>
          <w:bCs/>
          <w:snapToGrid w:val="0"/>
        </w:rPr>
      </w:pPr>
    </w:p>
    <w:p w14:paraId="44FD316C" w14:textId="77777777" w:rsidR="009F3E52" w:rsidRPr="005C2BAF" w:rsidRDefault="009F3E52" w:rsidP="009F3E52">
      <w:pPr>
        <w:rPr>
          <w:bCs/>
          <w:snapToGrid w:val="0"/>
        </w:rPr>
      </w:pPr>
      <w:r>
        <w:rPr>
          <w:b/>
          <w:bCs/>
          <w:snapToGrid w:val="0"/>
        </w:rPr>
        <w:t>COMPENSATION</w:t>
      </w:r>
      <w:r w:rsidRPr="005C2BAF">
        <w:rPr>
          <w:b/>
          <w:bCs/>
          <w:snapToGrid w:val="0"/>
        </w:rPr>
        <w:t>:</w:t>
      </w:r>
      <w:r w:rsidRPr="005C2BAF">
        <w:rPr>
          <w:bCs/>
          <w:snapToGrid w:val="0"/>
        </w:rPr>
        <w:t xml:space="preserve"> Under no circumstances shall the compensation due and owing to the Contractor for performance of the Services described herein exceed </w:t>
      </w:r>
      <w:r>
        <w:rPr>
          <w:bCs/>
          <w:snapToGrid w:val="0"/>
        </w:rPr>
        <w:t xml:space="preserve">the rates set forth herein. </w:t>
      </w:r>
    </w:p>
    <w:p w14:paraId="405DE0F0" w14:textId="77777777" w:rsidR="009F3E52" w:rsidRPr="005C2BAF" w:rsidRDefault="009F3E52" w:rsidP="009F3E52">
      <w:pPr>
        <w:rPr>
          <w:bCs/>
          <w:snapToGrid w:val="0"/>
        </w:rPr>
      </w:pPr>
    </w:p>
    <w:p w14:paraId="6C8B35D2" w14:textId="77777777" w:rsidR="009F3E52" w:rsidRPr="005C2BAF" w:rsidRDefault="009F3E52" w:rsidP="009F3E52">
      <w:pPr>
        <w:rPr>
          <w:bCs/>
          <w:snapToGrid w:val="0"/>
        </w:rPr>
      </w:pPr>
      <w:r w:rsidRPr="005C2BAF">
        <w:rPr>
          <w:bCs/>
          <w:snapToGrid w:val="0"/>
          <w:highlight w:val="yellow"/>
        </w:rPr>
        <w:t xml:space="preserve">[When possible, insert line-item breakdown of costs by task and/or deliverable. </w:t>
      </w:r>
      <w:r>
        <w:rPr>
          <w:bCs/>
          <w:snapToGrid w:val="0"/>
          <w:highlight w:val="yellow"/>
        </w:rPr>
        <w:t>For MSAs, make</w:t>
      </w:r>
      <w:r w:rsidRPr="005C2BAF">
        <w:rPr>
          <w:bCs/>
          <w:snapToGrid w:val="0"/>
          <w:highlight w:val="yellow"/>
        </w:rPr>
        <w:t xml:space="preserve"> sure a comprehensive labor rate sheet and any discount City may be getting on materials is included]</w:t>
      </w:r>
    </w:p>
    <w:p w14:paraId="339CA2F0" w14:textId="77777777" w:rsidR="009F3E52" w:rsidRPr="005C2BAF" w:rsidRDefault="009F3E52" w:rsidP="009F3E52">
      <w:pPr>
        <w:rPr>
          <w:bCs/>
          <w:snapToGrid w:val="0"/>
        </w:rPr>
      </w:pPr>
    </w:p>
    <w:p w14:paraId="1B23AF86" w14:textId="77777777" w:rsidR="009F3E52" w:rsidRPr="005C2BAF" w:rsidRDefault="009F3E52" w:rsidP="009F3E52">
      <w:pPr>
        <w:rPr>
          <w:bCs/>
          <w:snapToGrid w:val="0"/>
        </w:rPr>
      </w:pPr>
      <w:r w:rsidRPr="005C2BAF">
        <w:rPr>
          <w:b/>
          <w:bCs/>
          <w:snapToGrid w:val="0"/>
        </w:rPr>
        <w:t>MATERIALS AND EQUIPMENT TO BE USED:</w:t>
      </w:r>
      <w:r w:rsidRPr="005C2BAF">
        <w:rPr>
          <w:bCs/>
          <w:snapToGrid w:val="0"/>
        </w:rPr>
        <w:t xml:space="preserve"> </w:t>
      </w:r>
      <w:r w:rsidRPr="005C2BAF">
        <w:rPr>
          <w:bCs/>
          <w:snapToGrid w:val="0"/>
          <w:highlight w:val="yellow"/>
        </w:rPr>
        <w:t>[add</w:t>
      </w:r>
      <w:r>
        <w:rPr>
          <w:bCs/>
          <w:snapToGrid w:val="0"/>
          <w:highlight w:val="yellow"/>
        </w:rPr>
        <w:t xml:space="preserve"> if needed</w:t>
      </w:r>
      <w:r w:rsidRPr="005C2BAF">
        <w:rPr>
          <w:bCs/>
          <w:snapToGrid w:val="0"/>
          <w:highlight w:val="yellow"/>
        </w:rPr>
        <w:t>]</w:t>
      </w:r>
      <w:r w:rsidRPr="005C2BAF">
        <w:rPr>
          <w:bCs/>
          <w:snapToGrid w:val="0"/>
        </w:rPr>
        <w:t>.</w:t>
      </w:r>
    </w:p>
    <w:p w14:paraId="43117575" w14:textId="77777777" w:rsidR="009F3E52" w:rsidRPr="005C2BAF" w:rsidRDefault="009F3E52" w:rsidP="009F3E52">
      <w:pPr>
        <w:rPr>
          <w:bCs/>
          <w:snapToGrid w:val="0"/>
        </w:rPr>
      </w:pPr>
    </w:p>
    <w:p w14:paraId="0FD3D1D0" w14:textId="77777777" w:rsidR="009F3E52" w:rsidRPr="005C2BAF" w:rsidRDefault="009F3E52" w:rsidP="009F3E52">
      <w:pPr>
        <w:rPr>
          <w:bCs/>
          <w:snapToGrid w:val="0"/>
        </w:rPr>
      </w:pPr>
      <w:r w:rsidRPr="005C2BAF">
        <w:rPr>
          <w:b/>
          <w:bCs/>
          <w:snapToGrid w:val="0"/>
        </w:rPr>
        <w:t>APPLICABLE STANDARDS, STANDARDS, GUIDELINES:</w:t>
      </w:r>
      <w:r w:rsidRPr="005C2BAF">
        <w:rPr>
          <w:bCs/>
          <w:snapToGrid w:val="0"/>
        </w:rPr>
        <w:t xml:space="preserve"> </w:t>
      </w:r>
      <w:r w:rsidRPr="005C2BAF">
        <w:rPr>
          <w:bCs/>
          <w:snapToGrid w:val="0"/>
          <w:highlight w:val="yellow"/>
        </w:rPr>
        <w:t>[add if there are any; delete if there aren’t].</w:t>
      </w:r>
    </w:p>
    <w:p w14:paraId="4C24D6E7" w14:textId="77777777" w:rsidR="009F3E52" w:rsidRPr="005C2BAF" w:rsidRDefault="009F3E52" w:rsidP="009F3E52">
      <w:pPr>
        <w:rPr>
          <w:b/>
          <w:bCs/>
          <w:snapToGrid w:val="0"/>
        </w:rPr>
      </w:pPr>
    </w:p>
    <w:p w14:paraId="3C553A8E" w14:textId="77777777" w:rsidR="009F3E52" w:rsidRPr="005C2BAF" w:rsidRDefault="009F3E52" w:rsidP="009F3E52">
      <w:pPr>
        <w:rPr>
          <w:bCs/>
          <w:snapToGrid w:val="0"/>
        </w:rPr>
      </w:pPr>
      <w:r w:rsidRPr="005C2BAF">
        <w:rPr>
          <w:b/>
          <w:bCs/>
          <w:snapToGrid w:val="0"/>
        </w:rPr>
        <w:t>MISCELLANEOUS TERMS, CONDITIONS, OR OTHER SPECIFICS:</w:t>
      </w:r>
      <w:r w:rsidRPr="005C2BAF">
        <w:rPr>
          <w:bCs/>
          <w:snapToGrid w:val="0"/>
        </w:rPr>
        <w:t xml:space="preserve"> </w:t>
      </w:r>
      <w:r w:rsidRPr="005C2BAF">
        <w:rPr>
          <w:bCs/>
          <w:snapToGrid w:val="0"/>
          <w:highlight w:val="yellow"/>
        </w:rPr>
        <w:t>[add if there are any; delete if there aren’t].</w:t>
      </w:r>
    </w:p>
    <w:p w14:paraId="1BB71EF9" w14:textId="77777777" w:rsidR="0026104D" w:rsidRDefault="0026104D" w:rsidP="0026104D"/>
    <w:p w14:paraId="60683558" w14:textId="77777777" w:rsidR="0026104D" w:rsidRDefault="0026104D" w:rsidP="0026104D">
      <w:pPr>
        <w:sectPr w:rsidR="0026104D" w:rsidSect="0026104D">
          <w:footerReference w:type="default" r:id="rId14"/>
          <w:pgSz w:w="12240" w:h="15840" w:code="1"/>
          <w:pgMar w:top="1440" w:right="1440" w:bottom="1440" w:left="1440" w:header="720" w:footer="720" w:gutter="0"/>
          <w:pgNumType w:start="1"/>
          <w:cols w:space="360"/>
          <w:docGrid w:linePitch="360"/>
        </w:sectPr>
      </w:pPr>
    </w:p>
    <w:p w14:paraId="428B9B87" w14:textId="2BF4E9E1" w:rsidR="0026104D" w:rsidRPr="0026104D" w:rsidRDefault="0026104D" w:rsidP="0026104D">
      <w:pPr>
        <w:jc w:val="center"/>
        <w:rPr>
          <w:b/>
          <w:bCs/>
        </w:rPr>
      </w:pPr>
      <w:r w:rsidRPr="0026104D">
        <w:rPr>
          <w:b/>
          <w:bCs/>
        </w:rPr>
        <w:lastRenderedPageBreak/>
        <w:t>EXHIBIT B</w:t>
      </w:r>
    </w:p>
    <w:p w14:paraId="0ED81DF5" w14:textId="59492E04" w:rsidR="0026104D" w:rsidRDefault="0026104D" w:rsidP="0026104D">
      <w:pPr>
        <w:jc w:val="center"/>
      </w:pPr>
      <w:r>
        <w:rPr>
          <w:b/>
          <w:bCs/>
        </w:rPr>
        <w:t>FORM OF WORK ORDER</w:t>
      </w:r>
    </w:p>
    <w:p w14:paraId="5FC31682" w14:textId="77777777" w:rsidR="003330A0" w:rsidRDefault="003330A0" w:rsidP="003330A0"/>
    <w:p w14:paraId="437BDD7E" w14:textId="77777777" w:rsidR="00710BAB" w:rsidRPr="00F22215" w:rsidRDefault="00710BAB" w:rsidP="00710BAB">
      <w:pPr>
        <w:spacing w:after="240"/>
        <w:jc w:val="center"/>
        <w:rPr>
          <w:b/>
          <w:u w:val="single"/>
        </w:rPr>
      </w:pPr>
      <w:r>
        <w:rPr>
          <w:b/>
          <w:u w:val="single"/>
        </w:rPr>
        <w:t>WORK ORDER #</w:t>
      </w:r>
    </w:p>
    <w:p w14:paraId="01ED12A1" w14:textId="2C98BA2E" w:rsidR="00710BAB" w:rsidRPr="009C6576" w:rsidRDefault="00710BAB" w:rsidP="00710BAB">
      <w:pPr>
        <w:jc w:val="both"/>
      </w:pPr>
      <w:r w:rsidRPr="009C6576">
        <w:t xml:space="preserve">This Work Order and any exhibit or attachment are subject to and incorporates all terms and conditions of the Master Services Agreement </w:t>
      </w:r>
      <w:r>
        <w:t>by and between the City and [</w:t>
      </w:r>
      <w:r w:rsidR="007F1B8F">
        <w:t xml:space="preserve">Name of </w:t>
      </w:r>
      <w:r w:rsidR="00356920">
        <w:t>Contractor</w:t>
      </w:r>
      <w:r w:rsidR="007F1B8F">
        <w:t xml:space="preserve">] </w:t>
      </w:r>
      <w:r w:rsidRPr="009C6576">
        <w:t xml:space="preserve">dated </w:t>
      </w:r>
      <w:r w:rsidR="007F1B8F">
        <w:t>_________________, 20__</w:t>
      </w:r>
      <w:r w:rsidRPr="009C6576">
        <w:t xml:space="preserve">. </w:t>
      </w:r>
    </w:p>
    <w:p w14:paraId="7EF05485" w14:textId="77777777" w:rsidR="00710BAB" w:rsidRPr="009C6576" w:rsidRDefault="00710BAB" w:rsidP="00710BAB">
      <w:pPr>
        <w:jc w:val="both"/>
      </w:pPr>
    </w:p>
    <w:p w14:paraId="64E76EB3" w14:textId="77777777" w:rsidR="00710BAB" w:rsidRPr="009C6576" w:rsidRDefault="00710BAB" w:rsidP="00710BAB">
      <w:pPr>
        <w:jc w:val="both"/>
      </w:pPr>
      <w:r w:rsidRPr="009C6576">
        <w:t xml:space="preserve">Contractor shall perform the following Services: </w:t>
      </w:r>
    </w:p>
    <w:p w14:paraId="1D8EA7AA" w14:textId="77777777" w:rsidR="00710BAB" w:rsidRPr="009C6576" w:rsidRDefault="00710BAB" w:rsidP="00710BAB">
      <w:pPr>
        <w:numPr>
          <w:ilvl w:val="1"/>
          <w:numId w:val="12"/>
        </w:numPr>
        <w:spacing w:line="360" w:lineRule="auto"/>
        <w:jc w:val="both"/>
      </w:pPr>
    </w:p>
    <w:p w14:paraId="04C2E80C" w14:textId="77777777" w:rsidR="00710BAB" w:rsidRPr="009C6576" w:rsidRDefault="00710BAB" w:rsidP="00710BAB">
      <w:pPr>
        <w:numPr>
          <w:ilvl w:val="1"/>
          <w:numId w:val="12"/>
        </w:numPr>
        <w:spacing w:line="360" w:lineRule="auto"/>
        <w:jc w:val="both"/>
      </w:pPr>
    </w:p>
    <w:p w14:paraId="444CCC2E" w14:textId="77777777" w:rsidR="00710BAB" w:rsidRPr="009C6576" w:rsidRDefault="00710BAB" w:rsidP="00710BAB">
      <w:pPr>
        <w:numPr>
          <w:ilvl w:val="1"/>
          <w:numId w:val="12"/>
        </w:numPr>
        <w:spacing w:line="360" w:lineRule="auto"/>
        <w:jc w:val="both"/>
      </w:pPr>
    </w:p>
    <w:p w14:paraId="5141E6EA" w14:textId="77777777" w:rsidR="00710BAB" w:rsidRPr="009C6576" w:rsidRDefault="00710BAB" w:rsidP="00710BAB">
      <w:pPr>
        <w:numPr>
          <w:ilvl w:val="1"/>
          <w:numId w:val="12"/>
        </w:numPr>
        <w:spacing w:line="360" w:lineRule="auto"/>
        <w:jc w:val="both"/>
      </w:pPr>
    </w:p>
    <w:p w14:paraId="68446F8E" w14:textId="690CBDBA" w:rsidR="00710BAB" w:rsidRPr="009C6576" w:rsidRDefault="00710BAB" w:rsidP="00710BAB">
      <w:pPr>
        <w:numPr>
          <w:ilvl w:val="1"/>
          <w:numId w:val="12"/>
        </w:numPr>
        <w:spacing w:line="360" w:lineRule="auto"/>
        <w:jc w:val="both"/>
      </w:pPr>
      <w:r w:rsidRPr="009C6576">
        <w:t>Cost:  $</w:t>
      </w:r>
      <w:r w:rsidRPr="009C6576">
        <w:rPr>
          <w:b/>
        </w:rPr>
        <w:t xml:space="preserve"> </w:t>
      </w:r>
      <w:r w:rsidR="008157E3">
        <w:t>Total Cost or Rates</w:t>
      </w:r>
    </w:p>
    <w:p w14:paraId="24787E8B" w14:textId="4F8A1CCB" w:rsidR="00710BAB" w:rsidRPr="009C6576" w:rsidRDefault="00710BAB" w:rsidP="00710BAB">
      <w:pPr>
        <w:numPr>
          <w:ilvl w:val="1"/>
          <w:numId w:val="12"/>
        </w:numPr>
        <w:spacing w:line="360" w:lineRule="auto"/>
        <w:jc w:val="both"/>
      </w:pPr>
      <w:r w:rsidRPr="009C6576">
        <w:t xml:space="preserve">Completion Date: </w:t>
      </w:r>
    </w:p>
    <w:p w14:paraId="3D9B59D0" w14:textId="77777777" w:rsidR="00710BAB" w:rsidRPr="009C6576" w:rsidRDefault="00710BAB" w:rsidP="00710BAB">
      <w:pPr>
        <w:jc w:val="both"/>
      </w:pPr>
    </w:p>
    <w:p w14:paraId="0BD146B3" w14:textId="1F5C6B2B" w:rsidR="00710BAB" w:rsidRPr="009C6576" w:rsidRDefault="00710BAB" w:rsidP="00710BAB">
      <w:pPr>
        <w:jc w:val="both"/>
      </w:pPr>
      <w:r w:rsidRPr="009C6576">
        <w:t xml:space="preserve">Contractor shall obtain approval from </w:t>
      </w:r>
      <w:r w:rsidR="00356920">
        <w:t xml:space="preserve">[Title of C3 Contact] </w:t>
      </w:r>
      <w:r w:rsidRPr="009C6576">
        <w:t xml:space="preserve">prior to any changes in </w:t>
      </w:r>
      <w:r w:rsidR="00356920">
        <w:t xml:space="preserve">the </w:t>
      </w:r>
      <w:r w:rsidRPr="009C6576">
        <w:t>scope</w:t>
      </w:r>
      <w:r w:rsidR="00356920">
        <w:t xml:space="preserve"> of this Work Order</w:t>
      </w:r>
      <w:r w:rsidRPr="009C6576">
        <w:t xml:space="preserve">.  </w:t>
      </w:r>
    </w:p>
    <w:p w14:paraId="7691F519" w14:textId="77777777" w:rsidR="00710BAB" w:rsidRPr="009C6576" w:rsidRDefault="00710BAB" w:rsidP="00710BAB">
      <w:pPr>
        <w:jc w:val="both"/>
      </w:pPr>
    </w:p>
    <w:p w14:paraId="5874C980" w14:textId="77777777" w:rsidR="00710BAB" w:rsidRPr="009C6576" w:rsidRDefault="00710BAB" w:rsidP="00710BAB">
      <w:pPr>
        <w:jc w:val="both"/>
        <w:rPr>
          <w:b/>
        </w:rPr>
      </w:pPr>
    </w:p>
    <w:p w14:paraId="13631270" w14:textId="77777777" w:rsidR="00710BAB" w:rsidRPr="009C6576" w:rsidRDefault="00710BAB" w:rsidP="00710BAB">
      <w:pPr>
        <w:jc w:val="both"/>
        <w:rPr>
          <w:b/>
        </w:rPr>
      </w:pPr>
    </w:p>
    <w:p w14:paraId="5AC70B7B" w14:textId="1F0A9913" w:rsidR="00710BAB" w:rsidRPr="009C6576" w:rsidRDefault="00816DC6" w:rsidP="00710BAB">
      <w:pPr>
        <w:keepNext/>
        <w:tabs>
          <w:tab w:val="left" w:pos="4680"/>
        </w:tabs>
        <w:spacing w:after="360"/>
        <w:rPr>
          <w:b/>
          <w:caps/>
        </w:rPr>
      </w:pPr>
      <w:r>
        <w:rPr>
          <w:b/>
        </w:rPr>
        <w:t>CONTRACTOR NAME</w:t>
      </w:r>
      <w:r w:rsidR="00710BAB" w:rsidRPr="009C6576">
        <w:rPr>
          <w:b/>
        </w:rPr>
        <w:tab/>
      </w:r>
      <w:r w:rsidR="00710BAB" w:rsidRPr="009C6576">
        <w:rPr>
          <w:b/>
          <w:caps/>
        </w:rPr>
        <w:t>City of Commerce City</w:t>
      </w:r>
    </w:p>
    <w:p w14:paraId="211061C0" w14:textId="77777777" w:rsidR="00710BAB" w:rsidRPr="009C6576" w:rsidRDefault="00710BAB" w:rsidP="00710BAB">
      <w:pPr>
        <w:keepNext/>
        <w:tabs>
          <w:tab w:val="left" w:pos="3600"/>
          <w:tab w:val="left" w:pos="4680"/>
          <w:tab w:val="left" w:pos="8640"/>
        </w:tabs>
        <w:suppressAutoHyphens/>
        <w:jc w:val="both"/>
        <w:rPr>
          <w:b/>
          <w:caps/>
          <w:u w:val="single"/>
        </w:rPr>
      </w:pPr>
      <w:r w:rsidRPr="009C6576">
        <w:rPr>
          <w:u w:val="single"/>
        </w:rPr>
        <w:tab/>
      </w:r>
      <w:r w:rsidRPr="009C6576">
        <w:tab/>
      </w:r>
      <w:r w:rsidRPr="009C6576">
        <w:rPr>
          <w:u w:val="single"/>
        </w:rPr>
        <w:tab/>
      </w:r>
    </w:p>
    <w:p w14:paraId="0C82C417" w14:textId="2B9CB979" w:rsidR="00710BAB" w:rsidRPr="009C6576" w:rsidRDefault="00816DC6" w:rsidP="00710BAB">
      <w:pPr>
        <w:keepNext/>
        <w:tabs>
          <w:tab w:val="left" w:pos="90"/>
          <w:tab w:val="left" w:pos="4680"/>
        </w:tabs>
        <w:suppressAutoHyphens/>
      </w:pPr>
      <w:r>
        <w:t>Name, Title</w:t>
      </w:r>
      <w:r w:rsidR="00710BAB" w:rsidRPr="009C6576">
        <w:tab/>
      </w:r>
      <w:r w:rsidR="00691A26">
        <w:t>Name, Title</w:t>
      </w:r>
    </w:p>
    <w:p w14:paraId="0FA968D2" w14:textId="40A9CF49" w:rsidR="00710BAB" w:rsidRPr="009C6576" w:rsidRDefault="00691A26" w:rsidP="00691A26">
      <w:pPr>
        <w:keepNext/>
        <w:tabs>
          <w:tab w:val="left" w:pos="4680"/>
        </w:tabs>
        <w:suppressAutoHyphens/>
      </w:pPr>
      <w:r>
        <w:tab/>
        <w:t>Department</w:t>
      </w:r>
    </w:p>
    <w:p w14:paraId="7126F82F" w14:textId="77777777" w:rsidR="00710BAB" w:rsidRPr="009C6576" w:rsidRDefault="00710BAB" w:rsidP="00710BAB">
      <w:pPr>
        <w:tabs>
          <w:tab w:val="left" w:pos="2160"/>
          <w:tab w:val="left" w:pos="4680"/>
          <w:tab w:val="left" w:pos="6840"/>
        </w:tabs>
        <w:spacing w:before="240" w:after="360"/>
        <w:jc w:val="both"/>
        <w:rPr>
          <w:u w:val="single"/>
        </w:rPr>
      </w:pPr>
      <w:r w:rsidRPr="009C6576">
        <w:t>Date:</w:t>
      </w:r>
      <w:r w:rsidRPr="009C6576">
        <w:rPr>
          <w:u w:val="single"/>
        </w:rPr>
        <w:tab/>
      </w:r>
      <w:r w:rsidRPr="009C6576">
        <w:tab/>
        <w:t>Date:</w:t>
      </w:r>
      <w:r w:rsidRPr="009C6576">
        <w:rPr>
          <w:u w:val="single"/>
        </w:rPr>
        <w:tab/>
      </w:r>
      <w:r w:rsidRPr="009C6576">
        <w:rPr>
          <w:u w:val="single"/>
        </w:rPr>
        <w:tab/>
      </w:r>
    </w:p>
    <w:p w14:paraId="7F0C103E" w14:textId="77777777" w:rsidR="00710BAB" w:rsidRPr="009C6576" w:rsidRDefault="00710BAB" w:rsidP="00710BAB">
      <w:pPr>
        <w:spacing w:before="240" w:after="360"/>
        <w:ind w:left="4680"/>
        <w:jc w:val="both"/>
      </w:pPr>
      <w:r w:rsidRPr="009C6576">
        <w:t>Recommended for approval:</w:t>
      </w:r>
    </w:p>
    <w:p w14:paraId="0CD80D64" w14:textId="30321718" w:rsidR="00710BAB" w:rsidRPr="009C6576" w:rsidRDefault="00710BAB" w:rsidP="00710BAB">
      <w:pPr>
        <w:ind w:left="4680"/>
        <w:jc w:val="both"/>
        <w:rPr>
          <w:b/>
        </w:rPr>
      </w:pPr>
      <w:r w:rsidRPr="009C6576">
        <w:t>_______________________________________</w:t>
      </w:r>
    </w:p>
    <w:p w14:paraId="57867A56" w14:textId="067A6E4A" w:rsidR="00710BAB" w:rsidRPr="009C6576" w:rsidRDefault="00FD74AF" w:rsidP="00722FFE">
      <w:pPr>
        <w:keepNext/>
        <w:suppressAutoHyphens/>
        <w:ind w:left="4680"/>
      </w:pPr>
      <w:r>
        <w:t>Name, Title</w:t>
      </w:r>
      <w:r w:rsidR="00710BAB" w:rsidRPr="009C6576">
        <w:br/>
      </w:r>
      <w:r>
        <w:t>Department</w:t>
      </w:r>
    </w:p>
    <w:p w14:paraId="5D101A3E" w14:textId="77777777" w:rsidR="00710BAB" w:rsidRDefault="00710BAB" w:rsidP="00710BAB">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DCBB708" w14:textId="77777777" w:rsidR="00710BAB" w:rsidRDefault="00710BAB" w:rsidP="00710BAB">
      <w:pPr>
        <w:tabs>
          <w:tab w:val="left" w:pos="4680"/>
        </w:tabs>
      </w:pPr>
      <w:r>
        <w:t>ATTEST</w:t>
      </w:r>
      <w:r>
        <w:tab/>
      </w:r>
      <w:r w:rsidRPr="00FA5689">
        <w:t>APPROVED AS TO FORM:</w:t>
      </w:r>
    </w:p>
    <w:p w14:paraId="1B398713" w14:textId="77777777" w:rsidR="00710BAB" w:rsidRDefault="00710BAB" w:rsidP="00710BAB">
      <w:pPr>
        <w:tabs>
          <w:tab w:val="left" w:pos="4680"/>
        </w:tabs>
        <w:rPr>
          <w:u w:val="single"/>
        </w:rPr>
      </w:pPr>
    </w:p>
    <w:p w14:paraId="08FF9D3A" w14:textId="77777777" w:rsidR="00710BAB" w:rsidRDefault="00710BAB" w:rsidP="00710BAB">
      <w:pPr>
        <w:tabs>
          <w:tab w:val="left" w:pos="4680"/>
        </w:tabs>
        <w:rPr>
          <w:u w:val="single"/>
        </w:rPr>
      </w:pPr>
    </w:p>
    <w:p w14:paraId="513F6BD2" w14:textId="77777777" w:rsidR="00710BAB" w:rsidRPr="00B637A1" w:rsidRDefault="00710BAB" w:rsidP="00710BAB">
      <w:pPr>
        <w:tabs>
          <w:tab w:val="left" w:pos="3780"/>
          <w:tab w:val="left" w:pos="4680"/>
        </w:tabs>
        <w:rPr>
          <w:u w:val="single"/>
        </w:rPr>
      </w:pPr>
      <w:r>
        <w:rPr>
          <w:u w:val="single"/>
        </w:rPr>
        <w:tab/>
      </w:r>
      <w:r>
        <w:tab/>
      </w:r>
      <w:r>
        <w:rPr>
          <w:u w:val="single"/>
        </w:rPr>
        <w:tab/>
      </w:r>
      <w:r>
        <w:rPr>
          <w:u w:val="single"/>
        </w:rPr>
        <w:tab/>
      </w:r>
      <w:r>
        <w:rPr>
          <w:u w:val="single"/>
        </w:rPr>
        <w:tab/>
      </w:r>
      <w:r>
        <w:rPr>
          <w:u w:val="single"/>
        </w:rPr>
        <w:tab/>
      </w:r>
      <w:r>
        <w:rPr>
          <w:u w:val="single"/>
        </w:rPr>
        <w:tab/>
      </w:r>
      <w:r>
        <w:rPr>
          <w:u w:val="single"/>
        </w:rPr>
        <w:tab/>
      </w:r>
    </w:p>
    <w:p w14:paraId="09184882" w14:textId="0C207E23" w:rsidR="00710BAB" w:rsidRDefault="00710BAB" w:rsidP="00710BAB">
      <w:pPr>
        <w:rPr>
          <w:b/>
          <w:u w:val="single"/>
        </w:rPr>
      </w:pPr>
      <w:r w:rsidRPr="00B637A1">
        <w:t>Dylan A. Gibson, City Clerk</w:t>
      </w:r>
      <w:r>
        <w:rPr>
          <w:b/>
        </w:rPr>
        <w:tab/>
      </w:r>
      <w:r>
        <w:rPr>
          <w:b/>
        </w:rPr>
        <w:tab/>
      </w:r>
      <w:r>
        <w:rPr>
          <w:b/>
        </w:rPr>
        <w:tab/>
        <w:t xml:space="preserve">       </w:t>
      </w:r>
      <w:r w:rsidR="00722FFE">
        <w:t>Name, Title</w:t>
      </w:r>
    </w:p>
    <w:p w14:paraId="38AEE508" w14:textId="77777777" w:rsidR="00722FFE" w:rsidRDefault="00722FFE" w:rsidP="003330A0">
      <w:pPr>
        <w:sectPr w:rsidR="00722FFE" w:rsidSect="00722FFE">
          <w:footerReference w:type="default" r:id="rId15"/>
          <w:pgSz w:w="12240" w:h="15840" w:code="1"/>
          <w:pgMar w:top="1440" w:right="1440" w:bottom="1440" w:left="1440" w:header="720" w:footer="720" w:gutter="0"/>
          <w:pgNumType w:start="1"/>
          <w:cols w:space="360"/>
          <w:docGrid w:linePitch="360"/>
        </w:sectPr>
      </w:pPr>
    </w:p>
    <w:p w14:paraId="6903A93A" w14:textId="15BD4F79" w:rsidR="003330A0" w:rsidRPr="00096FA0" w:rsidRDefault="00FF631F" w:rsidP="00FF631F">
      <w:pPr>
        <w:jc w:val="center"/>
        <w:rPr>
          <w:b/>
          <w:bCs/>
        </w:rPr>
      </w:pPr>
      <w:r w:rsidRPr="00096FA0">
        <w:rPr>
          <w:b/>
          <w:bCs/>
        </w:rPr>
        <w:lastRenderedPageBreak/>
        <w:t>EXHIBIT C</w:t>
      </w:r>
    </w:p>
    <w:p w14:paraId="2115C057" w14:textId="026DE36C" w:rsidR="00FF631F" w:rsidRPr="00096FA0" w:rsidRDefault="00FF631F" w:rsidP="00FF631F">
      <w:pPr>
        <w:jc w:val="center"/>
        <w:rPr>
          <w:b/>
          <w:bCs/>
        </w:rPr>
      </w:pPr>
      <w:r w:rsidRPr="00096FA0">
        <w:rPr>
          <w:b/>
          <w:bCs/>
        </w:rPr>
        <w:t>EQUIPM</w:t>
      </w:r>
      <w:r w:rsidR="00096FA0" w:rsidRPr="00096FA0">
        <w:rPr>
          <w:b/>
          <w:bCs/>
        </w:rPr>
        <w:t>ENT DECLARATION</w:t>
      </w:r>
    </w:p>
    <w:p w14:paraId="76EE1064" w14:textId="77777777" w:rsidR="00FF631F" w:rsidRPr="00FF631F" w:rsidRDefault="00FF631F" w:rsidP="00FF631F">
      <w:pPr>
        <w:rPr>
          <w:rFonts w:ascii="Garamond" w:hAnsi="Garamond"/>
          <w:color w:val="000000"/>
          <w:sz w:val="22"/>
          <w:szCs w:val="22"/>
        </w:rPr>
      </w:pPr>
      <w:r w:rsidRPr="00FF631F">
        <w:rPr>
          <w:noProof/>
          <w:sz w:val="22"/>
          <w:szCs w:val="22"/>
        </w:rPr>
        <mc:AlternateContent>
          <mc:Choice Requires="wps">
            <w:drawing>
              <wp:anchor distT="0" distB="0" distL="114300" distR="114300" simplePos="0" relativeHeight="251659264" behindDoc="0" locked="0" layoutInCell="1" allowOverlap="1" wp14:anchorId="5BF18F00" wp14:editId="5D07E617">
                <wp:simplePos x="0" y="0"/>
                <wp:positionH relativeFrom="column">
                  <wp:posOffset>4047490</wp:posOffset>
                </wp:positionH>
                <wp:positionV relativeFrom="paragraph">
                  <wp:posOffset>898525</wp:posOffset>
                </wp:positionV>
                <wp:extent cx="1849755" cy="77152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948B2" w14:textId="77777777" w:rsidR="00FF631F" w:rsidRPr="00CE0274" w:rsidRDefault="00FF631F" w:rsidP="00FF631F">
                            <w:pPr>
                              <w:rPr>
                                <w:sz w:val="18"/>
                              </w:rPr>
                            </w:pPr>
                            <w:r w:rsidRPr="00CE0274">
                              <w:rPr>
                                <w:sz w:val="18"/>
                              </w:rPr>
                              <w:t>7887 East 60</w:t>
                            </w:r>
                            <w:r w:rsidRPr="00CE0274">
                              <w:rPr>
                                <w:sz w:val="18"/>
                                <w:vertAlign w:val="superscript"/>
                              </w:rPr>
                              <w:t>th</w:t>
                            </w:r>
                            <w:r w:rsidRPr="00CE0274">
                              <w:rPr>
                                <w:sz w:val="18"/>
                              </w:rPr>
                              <w:t xml:space="preserve"> Avenue</w:t>
                            </w:r>
                          </w:p>
                          <w:p w14:paraId="6046A01D" w14:textId="77777777" w:rsidR="00FF631F" w:rsidRPr="00CE0274" w:rsidRDefault="00FF631F" w:rsidP="00FF631F">
                            <w:pPr>
                              <w:rPr>
                                <w:sz w:val="18"/>
                              </w:rPr>
                            </w:pPr>
                            <w:r w:rsidRPr="00CE0274">
                              <w:rPr>
                                <w:sz w:val="18"/>
                              </w:rPr>
                              <w:t>Commerce City, Colorado 80022</w:t>
                            </w:r>
                          </w:p>
                          <w:p w14:paraId="1079755E" w14:textId="77777777" w:rsidR="00FF631F" w:rsidRPr="00CE0274" w:rsidRDefault="00FF631F" w:rsidP="00FF631F">
                            <w:pPr>
                              <w:rPr>
                                <w:sz w:val="18"/>
                              </w:rPr>
                            </w:pPr>
                            <w:r w:rsidRPr="00CE0274">
                              <w:rPr>
                                <w:sz w:val="18"/>
                              </w:rPr>
                              <w:t>Phone (303) 289-3627</w:t>
                            </w:r>
                            <w:r>
                              <w:rPr>
                                <w:sz w:val="18"/>
                              </w:rPr>
                              <w:t xml:space="preserve"> </w:t>
                            </w:r>
                          </w:p>
                          <w:p w14:paraId="1E986227" w14:textId="77777777" w:rsidR="00FF631F" w:rsidRPr="00CE0274" w:rsidRDefault="00FF631F" w:rsidP="00FF631F">
                            <w:pPr>
                              <w:rPr>
                                <w:sz w:val="18"/>
                              </w:rPr>
                            </w:pPr>
                            <w:r w:rsidRPr="00CE0274">
                              <w:rPr>
                                <w:sz w:val="18"/>
                              </w:rPr>
                              <w:t>Fax (303) 289-3661</w:t>
                            </w:r>
                          </w:p>
                          <w:p w14:paraId="56FA4530" w14:textId="77777777" w:rsidR="00FF631F" w:rsidRPr="005B6BB2" w:rsidRDefault="00FF631F" w:rsidP="00FF631F">
                            <w:pPr>
                              <w:rPr>
                                <w:i/>
                                <w:iCs/>
                                <w:sz w:val="20"/>
                              </w:rPr>
                            </w:pPr>
                            <w:r w:rsidRPr="005B6BB2">
                              <w:rPr>
                                <w:i/>
                                <w:iCs/>
                                <w:sz w:val="20"/>
                              </w:rPr>
                              <w:t>www.c3gov.com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18F00" id="_x0000_t202" coordsize="21600,21600" o:spt="202" path="m,l,21600r21600,l21600,xe">
                <v:stroke joinstyle="miter"/>
                <v:path gradientshapeok="t" o:connecttype="rect"/>
              </v:shapetype>
              <v:shape id="Text Box 2" o:spid="_x0000_s1026" type="#_x0000_t202" style="position:absolute;margin-left:318.7pt;margin-top:70.75pt;width:145.6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wy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" stroked="f">
                <v:textbox>
                  <w:txbxContent>
                    <w:p w14:paraId="345948B2" w14:textId="77777777" w:rsidR="00FF631F" w:rsidRPr="00CE0274" w:rsidRDefault="00FF631F" w:rsidP="00FF631F">
                      <w:pPr>
                        <w:rPr>
                          <w:sz w:val="18"/>
                        </w:rPr>
                      </w:pPr>
                      <w:r w:rsidRPr="00CE0274">
                        <w:rPr>
                          <w:sz w:val="18"/>
                        </w:rPr>
                        <w:t>7887 East 60</w:t>
                      </w:r>
                      <w:r w:rsidRPr="00CE0274">
                        <w:rPr>
                          <w:sz w:val="18"/>
                          <w:vertAlign w:val="superscript"/>
                        </w:rPr>
                        <w:t>th</w:t>
                      </w:r>
                      <w:r w:rsidRPr="00CE0274">
                        <w:rPr>
                          <w:sz w:val="18"/>
                        </w:rPr>
                        <w:t xml:space="preserve"> Avenue</w:t>
                      </w:r>
                    </w:p>
                    <w:p w14:paraId="6046A01D" w14:textId="77777777" w:rsidR="00FF631F" w:rsidRPr="00CE0274" w:rsidRDefault="00FF631F" w:rsidP="00FF631F">
                      <w:pPr>
                        <w:rPr>
                          <w:sz w:val="18"/>
                        </w:rPr>
                      </w:pPr>
                      <w:r w:rsidRPr="00CE0274">
                        <w:rPr>
                          <w:sz w:val="18"/>
                        </w:rPr>
                        <w:t>Commerce City, Colorado 80022</w:t>
                      </w:r>
                    </w:p>
                    <w:p w14:paraId="1079755E" w14:textId="77777777" w:rsidR="00FF631F" w:rsidRPr="00CE0274" w:rsidRDefault="00FF631F" w:rsidP="00FF631F">
                      <w:pPr>
                        <w:rPr>
                          <w:sz w:val="18"/>
                        </w:rPr>
                      </w:pPr>
                      <w:r w:rsidRPr="00CE0274">
                        <w:rPr>
                          <w:sz w:val="18"/>
                        </w:rPr>
                        <w:t>Phone (303) 289-3627</w:t>
                      </w:r>
                      <w:r>
                        <w:rPr>
                          <w:sz w:val="18"/>
                        </w:rPr>
                        <w:t xml:space="preserve"> </w:t>
                      </w:r>
                    </w:p>
                    <w:p w14:paraId="1E986227" w14:textId="77777777" w:rsidR="00FF631F" w:rsidRPr="00CE0274" w:rsidRDefault="00FF631F" w:rsidP="00FF631F">
                      <w:pPr>
                        <w:rPr>
                          <w:sz w:val="18"/>
                        </w:rPr>
                      </w:pPr>
                      <w:r w:rsidRPr="00CE0274">
                        <w:rPr>
                          <w:sz w:val="18"/>
                        </w:rPr>
                        <w:t>Fax (303) 289-3661</w:t>
                      </w:r>
                    </w:p>
                    <w:p w14:paraId="56FA4530" w14:textId="77777777" w:rsidR="00FF631F" w:rsidRPr="005B6BB2" w:rsidRDefault="00FF631F" w:rsidP="00FF631F">
                      <w:pPr>
                        <w:rPr>
                          <w:i/>
                          <w:iCs/>
                          <w:sz w:val="20"/>
                        </w:rPr>
                      </w:pPr>
                      <w:r w:rsidRPr="005B6BB2">
                        <w:rPr>
                          <w:i/>
                          <w:iCs/>
                          <w:sz w:val="20"/>
                        </w:rPr>
                        <w:t>www.c3gov.com</w:t>
                      </w:r>
                    </w:p>
                  </w:txbxContent>
                </v:textbox>
              </v:shape>
            </w:pict>
          </mc:Fallback>
        </mc:AlternateContent>
      </w:r>
      <w:r w:rsidRPr="00FF631F">
        <w:rPr>
          <w:noProof/>
          <w:sz w:val="22"/>
          <w:szCs w:val="22"/>
        </w:rPr>
        <w:drawing>
          <wp:inline distT="0" distB="0" distL="0" distR="0" wp14:anchorId="1312DA33" wp14:editId="554981D6">
            <wp:extent cx="1859915" cy="1557655"/>
            <wp:effectExtent l="19050" t="0" r="6985" b="0"/>
            <wp:docPr id="1" name="Picture 1" descr="Logo Horizontal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BW"/>
                    <pic:cNvPicPr>
                      <a:picLocks noChangeAspect="1" noChangeArrowheads="1"/>
                    </pic:cNvPicPr>
                  </pic:nvPicPr>
                  <pic:blipFill>
                    <a:blip r:embed="rId16" cstate="print"/>
                    <a:srcRect/>
                    <a:stretch>
                      <a:fillRect/>
                    </a:stretch>
                  </pic:blipFill>
                  <pic:spPr bwMode="auto">
                    <a:xfrm>
                      <a:off x="0" y="0"/>
                      <a:ext cx="1859915" cy="1557655"/>
                    </a:xfrm>
                    <a:prstGeom prst="rect">
                      <a:avLst/>
                    </a:prstGeom>
                    <a:noFill/>
                    <a:ln w="9525">
                      <a:noFill/>
                      <a:miter lim="800000"/>
                      <a:headEnd/>
                      <a:tailEnd/>
                    </a:ln>
                  </pic:spPr>
                </pic:pic>
              </a:graphicData>
            </a:graphic>
          </wp:inline>
        </w:drawing>
      </w:r>
    </w:p>
    <w:p w14:paraId="25F7C530" w14:textId="77777777" w:rsidR="00FF631F" w:rsidRPr="00FF631F" w:rsidRDefault="00FF631F" w:rsidP="00FF631F">
      <w:pPr>
        <w:rPr>
          <w:rFonts w:ascii="Garamond" w:hAnsi="Garamond"/>
          <w:color w:val="000000"/>
          <w:sz w:val="22"/>
          <w:szCs w:val="22"/>
        </w:rPr>
      </w:pPr>
      <w:r w:rsidRPr="00FF631F">
        <w:rPr>
          <w:rFonts w:ascii="Garamond" w:hAnsi="Garamond"/>
          <w:noProof/>
          <w:color w:val="000000"/>
          <w:sz w:val="22"/>
          <w:szCs w:val="22"/>
        </w:rPr>
        <mc:AlternateContent>
          <mc:Choice Requires="wps">
            <w:drawing>
              <wp:anchor distT="0" distB="0" distL="114300" distR="114300" simplePos="0" relativeHeight="251660288" behindDoc="1" locked="0" layoutInCell="1" allowOverlap="1" wp14:anchorId="0006C823" wp14:editId="1F388E94">
                <wp:simplePos x="0" y="0"/>
                <wp:positionH relativeFrom="column">
                  <wp:posOffset>-7620</wp:posOffset>
                </wp:positionH>
                <wp:positionV relativeFrom="paragraph">
                  <wp:posOffset>139700</wp:posOffset>
                </wp:positionV>
                <wp:extent cx="5929630" cy="457200"/>
                <wp:effectExtent l="11430" t="6350" r="1206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457200"/>
                        </a:xfrm>
                        <a:prstGeom prst="rect">
                          <a:avLst/>
                        </a:prstGeom>
                        <a:solidFill>
                          <a:srgbClr val="FFFFFF"/>
                        </a:solidFill>
                        <a:ln w="12700">
                          <a:solidFill>
                            <a:srgbClr val="000000"/>
                          </a:solidFill>
                          <a:miter lim="800000"/>
                          <a:headEnd/>
                          <a:tailEnd/>
                        </a:ln>
                      </wps:spPr>
                      <wps:txbx>
                        <w:txbxContent>
                          <w:p w14:paraId="5A3D262A" w14:textId="77777777" w:rsidR="00FF631F" w:rsidRPr="005B6BB2" w:rsidRDefault="00FF631F" w:rsidP="00FF631F">
                            <w:pPr>
                              <w:pStyle w:val="Heading4"/>
                              <w:widowControl w:val="0"/>
                              <w:tabs>
                                <w:tab w:val="clear" w:pos="864"/>
                              </w:tabs>
                              <w:suppressAutoHyphens/>
                              <w:spacing w:before="0"/>
                              <w:ind w:left="0" w:firstLine="0"/>
                              <w:jc w:val="center"/>
                              <w:rPr>
                                <w:b w:val="0"/>
                                <w:sz w:val="44"/>
                                <w:szCs w:val="44"/>
                              </w:rPr>
                            </w:pPr>
                            <w:r w:rsidRPr="005B6BB2">
                              <w:rPr>
                                <w:b w:val="0"/>
                                <w:sz w:val="44"/>
                                <w:szCs w:val="44"/>
                              </w:rPr>
                              <w:t>EQUIPMENT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C823" id="Text Box 3" o:spid="_x0000_s1027" type="#_x0000_t202" style="position:absolute;margin-left:-.6pt;margin-top:11pt;width:466.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" strokeweight="1pt">
                <v:textbox>
                  <w:txbxContent>
                    <w:p w14:paraId="5A3D262A" w14:textId="77777777" w:rsidR="00FF631F" w:rsidRPr="005B6BB2" w:rsidRDefault="00FF631F" w:rsidP="00FF631F">
                      <w:pPr>
                        <w:pStyle w:val="Heading4"/>
                        <w:widowControl w:val="0"/>
                        <w:tabs>
                          <w:tab w:val="clear" w:pos="864"/>
                        </w:tabs>
                        <w:suppressAutoHyphens/>
                        <w:spacing w:before="0"/>
                        <w:ind w:left="0" w:firstLine="0"/>
                        <w:jc w:val="center"/>
                        <w:rPr>
                          <w:b w:val="0"/>
                          <w:sz w:val="44"/>
                          <w:szCs w:val="44"/>
                        </w:rPr>
                      </w:pPr>
                      <w:r w:rsidRPr="005B6BB2">
                        <w:rPr>
                          <w:b w:val="0"/>
                          <w:sz w:val="44"/>
                          <w:szCs w:val="44"/>
                        </w:rPr>
                        <w:t>EQUIPMENT DECLARATION</w:t>
                      </w:r>
                    </w:p>
                  </w:txbxContent>
                </v:textbox>
              </v:shape>
            </w:pict>
          </mc:Fallback>
        </mc:AlternateContent>
      </w:r>
    </w:p>
    <w:p w14:paraId="2D549BD4" w14:textId="77777777" w:rsidR="00FF631F" w:rsidRPr="00FF631F" w:rsidRDefault="00FF631F" w:rsidP="00FF631F">
      <w:pPr>
        <w:rPr>
          <w:rFonts w:ascii="Garamond" w:hAnsi="Garamond"/>
          <w:color w:val="000000"/>
          <w:sz w:val="22"/>
          <w:szCs w:val="22"/>
        </w:rPr>
      </w:pPr>
    </w:p>
    <w:p w14:paraId="21EAE23E" w14:textId="77777777" w:rsidR="00FF631F" w:rsidRPr="00FF631F" w:rsidRDefault="00FF631F" w:rsidP="00FF631F">
      <w:pPr>
        <w:rPr>
          <w:rFonts w:ascii="Garamond" w:hAnsi="Garamond"/>
          <w:color w:val="000000"/>
          <w:sz w:val="22"/>
          <w:szCs w:val="22"/>
        </w:rPr>
      </w:pPr>
    </w:p>
    <w:p w14:paraId="4AF63047" w14:textId="77777777" w:rsidR="00FF631F" w:rsidRPr="00FF631F" w:rsidRDefault="00FF631F" w:rsidP="00FF631F">
      <w:pPr>
        <w:rPr>
          <w:rFonts w:ascii="Garamond" w:hAnsi="Garamond"/>
          <w:color w:val="000000"/>
          <w:sz w:val="22"/>
          <w:szCs w:val="22"/>
        </w:rPr>
      </w:pPr>
    </w:p>
    <w:p w14:paraId="61A6DFC5" w14:textId="77777777" w:rsidR="00FF631F" w:rsidRPr="00FF631F" w:rsidRDefault="00FF631F" w:rsidP="00FF631F">
      <w:pPr>
        <w:spacing w:after="120"/>
        <w:rPr>
          <w:color w:val="000000"/>
          <w:sz w:val="22"/>
          <w:szCs w:val="22"/>
        </w:rPr>
      </w:pPr>
    </w:p>
    <w:p w14:paraId="59E36973" w14:textId="77777777" w:rsidR="00FF631F" w:rsidRPr="00FF631F" w:rsidRDefault="00FF631F" w:rsidP="00FF631F">
      <w:pPr>
        <w:spacing w:after="120"/>
        <w:rPr>
          <w:color w:val="000000"/>
          <w:sz w:val="22"/>
          <w:szCs w:val="22"/>
          <w:u w:val="single"/>
        </w:rPr>
      </w:pPr>
      <w:r w:rsidRPr="00FF631F">
        <w:rPr>
          <w:color w:val="000000"/>
          <w:sz w:val="22"/>
          <w:szCs w:val="22"/>
        </w:rPr>
        <w:t>Company:</w:t>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rPr>
        <w:tab/>
      </w:r>
      <w:r w:rsidRPr="00FF631F">
        <w:rPr>
          <w:color w:val="000000"/>
          <w:sz w:val="22"/>
          <w:szCs w:val="22"/>
        </w:rPr>
        <w:tab/>
        <w:t xml:space="preserve">Date: </w:t>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p>
    <w:p w14:paraId="0451354D" w14:textId="77777777" w:rsidR="00FF631F" w:rsidRPr="00FF631F" w:rsidRDefault="00FF631F" w:rsidP="00FF631F">
      <w:pPr>
        <w:spacing w:after="120"/>
        <w:rPr>
          <w:color w:val="000000"/>
          <w:sz w:val="22"/>
          <w:szCs w:val="22"/>
        </w:rPr>
      </w:pPr>
      <w:r w:rsidRPr="00FF631F">
        <w:rPr>
          <w:color w:val="000000"/>
          <w:sz w:val="22"/>
          <w:szCs w:val="22"/>
        </w:rPr>
        <w:t xml:space="preserve">Address:  </w:t>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p>
    <w:p w14:paraId="3A767A41" w14:textId="77777777" w:rsidR="00FF631F" w:rsidRPr="00FF631F" w:rsidRDefault="00FF631F" w:rsidP="00FF631F">
      <w:pPr>
        <w:spacing w:after="240"/>
        <w:rPr>
          <w:color w:val="000000"/>
          <w:sz w:val="22"/>
          <w:szCs w:val="22"/>
          <w:u w:val="single"/>
        </w:rPr>
      </w:pPr>
      <w:r w:rsidRPr="00FF631F">
        <w:rPr>
          <w:color w:val="000000"/>
          <w:sz w:val="22"/>
          <w:szCs w:val="22"/>
        </w:rPr>
        <w:t xml:space="preserve">State and Zip: </w:t>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r w:rsidRPr="00FF631F">
        <w:rPr>
          <w:color w:val="000000"/>
          <w:sz w:val="22"/>
          <w:szCs w:val="22"/>
          <w:u w:val="single"/>
        </w:rPr>
        <w:tab/>
      </w:r>
    </w:p>
    <w:p w14:paraId="6E3CDAB0" w14:textId="77777777" w:rsidR="00FF631F" w:rsidRPr="00FF631F" w:rsidRDefault="00FF631F" w:rsidP="00FF631F">
      <w:pPr>
        <w:spacing w:after="240"/>
        <w:jc w:val="both"/>
        <w:rPr>
          <w:color w:val="000000"/>
          <w:sz w:val="22"/>
          <w:szCs w:val="22"/>
        </w:rPr>
      </w:pPr>
      <w:r w:rsidRPr="00FF631F">
        <w:rPr>
          <w:b/>
          <w:color w:val="000000"/>
          <w:sz w:val="22"/>
          <w:szCs w:val="22"/>
        </w:rPr>
        <w:t>Note:</w:t>
      </w:r>
      <w:r w:rsidRPr="00FF631F">
        <w:rPr>
          <w:b/>
          <w:color w:val="000000"/>
          <w:sz w:val="22"/>
          <w:szCs w:val="22"/>
        </w:rPr>
        <w:tab/>
      </w:r>
      <w:r w:rsidRPr="00FF631F">
        <w:rPr>
          <w:color w:val="000000"/>
          <w:sz w:val="22"/>
          <w:szCs w:val="22"/>
        </w:rPr>
        <w:t xml:space="preserve">Construction equipment that was not otherwise subjected to the Commerce City sales or use tax, and which is located within the boundaries of the City of Commerce City for a period of thirty (30) consecutive days or less, will be subjected to the use tax of Commerce City on a prorated basis if the equipment is declared in advance. </w:t>
      </w:r>
      <w:r w:rsidRPr="00FF631F">
        <w:rPr>
          <w:b/>
          <w:bCs/>
          <w:color w:val="000000"/>
          <w:sz w:val="22"/>
          <w:szCs w:val="22"/>
        </w:rPr>
        <w:t xml:space="preserve">If the equipment is not declared in advance or is located within the City for </w:t>
      </w:r>
      <w:r w:rsidRPr="00FF631F">
        <w:rPr>
          <w:b/>
          <w:bCs/>
          <w:color w:val="000000"/>
          <w:sz w:val="22"/>
          <w:szCs w:val="22"/>
          <w:u w:val="single"/>
        </w:rPr>
        <w:t>over</w:t>
      </w:r>
      <w:r w:rsidRPr="00FF631F">
        <w:rPr>
          <w:b/>
          <w:bCs/>
          <w:color w:val="000000"/>
          <w:sz w:val="22"/>
          <w:szCs w:val="22"/>
        </w:rPr>
        <w:t xml:space="preserve"> thirty (30) consecutive days, the amount of tax due will be calculated on 100% of the original purchase price.</w:t>
      </w:r>
      <w:r w:rsidRPr="00FF631F">
        <w:rPr>
          <w:color w:val="000000"/>
          <w:sz w:val="22"/>
          <w:szCs w:val="22"/>
        </w:rPr>
        <w:t xml:space="preserve"> </w:t>
      </w:r>
    </w:p>
    <w:p w14:paraId="2F9E924A" w14:textId="77777777" w:rsidR="00FF631F" w:rsidRPr="00FF631F" w:rsidRDefault="00FF631F" w:rsidP="00FF631F">
      <w:pPr>
        <w:spacing w:after="240"/>
        <w:jc w:val="both"/>
        <w:rPr>
          <w:color w:val="000000"/>
          <w:sz w:val="22"/>
          <w:szCs w:val="22"/>
        </w:rPr>
      </w:pPr>
      <w:r w:rsidRPr="00FF631F">
        <w:rPr>
          <w:color w:val="000000"/>
          <w:sz w:val="22"/>
          <w:szCs w:val="22"/>
        </w:rPr>
        <w:t xml:space="preserve">The tax on Declared Equipment will be calculated using the following method: </w:t>
      </w:r>
      <w:r w:rsidRPr="00FF631F">
        <w:rPr>
          <w:b/>
          <w:bCs/>
          <w:color w:val="000000"/>
          <w:sz w:val="22"/>
          <w:szCs w:val="22"/>
        </w:rPr>
        <w:t>The original purchase price of the equipment will be multiplied by a fraction, the numerator of which is one (1) and the denominator which is twelve (12); and the result will be multiplied by four and one-half percent (4.5%) to determine the amount of Use Tax payable to the City</w:t>
      </w:r>
      <w:r w:rsidRPr="00FF631F">
        <w:rPr>
          <w:color w:val="000000"/>
          <w:sz w:val="22"/>
          <w:szCs w:val="22"/>
        </w:rPr>
        <w:t xml:space="preserve">. Example: thirty (30) days or less = </w:t>
      </w:r>
      <w:r w:rsidRPr="00FF631F">
        <w:rPr>
          <w:color w:val="000000"/>
          <w:sz w:val="22"/>
          <w:szCs w:val="22"/>
          <w:vertAlign w:val="superscript"/>
        </w:rPr>
        <w:t>1</w:t>
      </w:r>
      <w:r w:rsidRPr="00FF631F">
        <w:rPr>
          <w:color w:val="000000"/>
          <w:sz w:val="22"/>
          <w:szCs w:val="22"/>
        </w:rPr>
        <w:t>/</w:t>
      </w:r>
      <w:r w:rsidRPr="00FF631F">
        <w:rPr>
          <w:color w:val="000000"/>
          <w:sz w:val="22"/>
          <w:szCs w:val="22"/>
          <w:vertAlign w:val="subscript"/>
        </w:rPr>
        <w:t>12</w:t>
      </w:r>
      <w:r w:rsidRPr="00FF631F">
        <w:rPr>
          <w:color w:val="000000"/>
          <w:sz w:val="22"/>
          <w:szCs w:val="22"/>
        </w:rPr>
        <w:t xml:space="preserve"> x purchase price of the equipment x 4.5%.</w:t>
      </w:r>
    </w:p>
    <w:p w14:paraId="715F0090" w14:textId="77777777" w:rsidR="00FF631F" w:rsidRPr="00FF631F" w:rsidRDefault="00FF631F" w:rsidP="00FF631F">
      <w:pPr>
        <w:spacing w:after="240"/>
        <w:jc w:val="both"/>
        <w:rPr>
          <w:b/>
          <w:color w:val="000000"/>
          <w:sz w:val="22"/>
          <w:szCs w:val="22"/>
        </w:rPr>
      </w:pPr>
      <w:r w:rsidRPr="00FF631F">
        <w:rPr>
          <w:color w:val="000000"/>
          <w:sz w:val="22"/>
          <w:szCs w:val="22"/>
        </w:rPr>
        <w:t xml:space="preserve">In order for a taxpayer to qualify for this exemption, the taxpayer must comply with the procedures described in Section 29-2-109(4) of the Colorado Revised Statutes by completing this form and remitting the tax due to the Finance Department of the City of Commerce City. </w:t>
      </w:r>
      <w:r w:rsidRPr="00FF631F">
        <w:rPr>
          <w:b/>
          <w:color w:val="000000"/>
          <w:sz w:val="22"/>
          <w:szCs w:val="22"/>
        </w:rPr>
        <w:t>If the taxpayer does not file this form the exemption herein provided for will be deemed waived by the taxpayer.</w:t>
      </w:r>
    </w:p>
    <w:p w14:paraId="64A592CA" w14:textId="77777777" w:rsidR="00FF631F" w:rsidRPr="00FF631F" w:rsidRDefault="00FF631F" w:rsidP="00FF631F">
      <w:pPr>
        <w:spacing w:after="240"/>
        <w:rPr>
          <w:color w:val="000000"/>
          <w:sz w:val="22"/>
          <w:szCs w:val="22"/>
        </w:rPr>
      </w:pPr>
      <w:r w:rsidRPr="00FF631F">
        <w:rPr>
          <w:b/>
          <w:color w:val="000000"/>
          <w:sz w:val="22"/>
          <w:szCs w:val="22"/>
        </w:rPr>
        <w:t>A separate declaration form must be used for each individual piece of equipment.</w:t>
      </w:r>
    </w:p>
    <w:p w14:paraId="3EFD409A" w14:textId="77777777" w:rsidR="00FF631F" w:rsidRPr="00FF631F" w:rsidRDefault="00FF631F" w:rsidP="00FF631F">
      <w:pPr>
        <w:spacing w:after="240"/>
        <w:rPr>
          <w:b/>
          <w:bCs/>
          <w:color w:val="000000"/>
          <w:sz w:val="22"/>
          <w:szCs w:val="22"/>
          <w:u w:val="single"/>
        </w:rPr>
      </w:pPr>
      <w:r w:rsidRPr="00FF631F">
        <w:rPr>
          <w:b/>
          <w:bCs/>
          <w:color w:val="000000"/>
          <w:sz w:val="22"/>
          <w:szCs w:val="22"/>
          <w:u w:val="single"/>
        </w:rPr>
        <w:t>Construction Equipment Declared:</w:t>
      </w:r>
    </w:p>
    <w:p w14:paraId="14A41908" w14:textId="77777777" w:rsidR="00FF631F" w:rsidRPr="00FF631F" w:rsidRDefault="00FF631F" w:rsidP="00FF631F">
      <w:pPr>
        <w:spacing w:after="240"/>
        <w:rPr>
          <w:color w:val="000000"/>
          <w:sz w:val="22"/>
          <w:szCs w:val="22"/>
        </w:rPr>
      </w:pPr>
      <w:r w:rsidRPr="00FF631F">
        <w:rPr>
          <w:color w:val="000000"/>
          <w:sz w:val="22"/>
          <w:szCs w:val="22"/>
        </w:rPr>
        <w:t>Description of Equipment and/or VIN number: ______________________________________________</w:t>
      </w:r>
    </w:p>
    <w:p w14:paraId="76610D83" w14:textId="77777777" w:rsidR="00FF631F" w:rsidRPr="00FF631F" w:rsidRDefault="00FF631F" w:rsidP="00FF631F">
      <w:pPr>
        <w:spacing w:after="240"/>
        <w:rPr>
          <w:color w:val="000000"/>
          <w:sz w:val="22"/>
          <w:szCs w:val="22"/>
        </w:rPr>
      </w:pPr>
      <w:r w:rsidRPr="00FF631F">
        <w:rPr>
          <w:color w:val="000000"/>
          <w:sz w:val="22"/>
          <w:szCs w:val="22"/>
        </w:rPr>
        <w:t>Purchase price of above equipment and date purchased: _______________________________________</w:t>
      </w:r>
    </w:p>
    <w:p w14:paraId="045050FB" w14:textId="77777777" w:rsidR="00FF631F" w:rsidRPr="00FF631F" w:rsidRDefault="00FF631F" w:rsidP="00FF631F">
      <w:pPr>
        <w:spacing w:after="240"/>
        <w:rPr>
          <w:color w:val="000000"/>
          <w:sz w:val="22"/>
          <w:szCs w:val="22"/>
        </w:rPr>
      </w:pPr>
      <w:r w:rsidRPr="00FF631F">
        <w:rPr>
          <w:color w:val="000000"/>
          <w:sz w:val="22"/>
          <w:szCs w:val="22"/>
        </w:rPr>
        <w:t>Date equipment will enter the City:  ______________________________________</w:t>
      </w:r>
    </w:p>
    <w:p w14:paraId="52EFAD70" w14:textId="508AE660" w:rsidR="00FF631F" w:rsidRPr="003330A0" w:rsidRDefault="00FF631F" w:rsidP="00096FA0">
      <w:pPr>
        <w:spacing w:after="240"/>
      </w:pPr>
      <w:r w:rsidRPr="00FF631F">
        <w:rPr>
          <w:color w:val="000000"/>
          <w:sz w:val="22"/>
          <w:szCs w:val="22"/>
        </w:rPr>
        <w:t>Date equipment will be removed from the City: _____________________________</w:t>
      </w:r>
    </w:p>
    <w:sectPr w:rsidR="00FF631F" w:rsidRPr="003330A0" w:rsidSect="00722FFE">
      <w:footerReference w:type="default" r:id="rId17"/>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6312" w14:textId="77777777" w:rsidR="00154CFB" w:rsidRDefault="00154CFB">
      <w:r>
        <w:separator/>
      </w:r>
    </w:p>
  </w:endnote>
  <w:endnote w:type="continuationSeparator" w:id="0">
    <w:p w14:paraId="6D41E060" w14:textId="77777777" w:rsidR="00154CFB" w:rsidRDefault="001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89EC" w14:textId="4A60693A" w:rsidR="00590EAC" w:rsidRDefault="00135C47">
    <w:pPr>
      <w:pStyle w:val="Footer"/>
      <w:jc w:val="center"/>
      <w:rPr>
        <w:noProof/>
      </w:rPr>
    </w:pP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BBD8" w14:textId="39D29961" w:rsidR="0026104D" w:rsidRDefault="0026104D">
    <w:pPr>
      <w:pStyle w:val="Footer"/>
      <w:jc w:val="center"/>
      <w:rPr>
        <w:noProof/>
      </w:rPr>
    </w:pPr>
    <w:r>
      <w:t>A-</w:t>
    </w:r>
    <w:r>
      <w:fldChar w:fldCharType="begin"/>
    </w:r>
    <w:r>
      <w:instrText xml:space="preserve"> PAGE   \* MERGEFORMAT </w:instrText>
    </w:r>
    <w:r>
      <w:fldChar w:fldCharType="separate"/>
    </w:r>
    <w:r>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636" w14:textId="7E2875F7" w:rsidR="00722FFE" w:rsidRDefault="00722FFE">
    <w:pPr>
      <w:pStyle w:val="Footer"/>
      <w:jc w:val="center"/>
      <w:rPr>
        <w:noProof/>
      </w:rPr>
    </w:pPr>
    <w:r>
      <w:t>B-</w:t>
    </w:r>
    <w:r>
      <w:fldChar w:fldCharType="begin"/>
    </w:r>
    <w:r>
      <w:instrText xml:space="preserve"> PAGE   \* MERGEFORMAT </w:instrText>
    </w:r>
    <w:r>
      <w:fldChar w:fldCharType="separate"/>
    </w:r>
    <w:r>
      <w:rPr>
        <w:noProof/>
      </w:rPr>
      <w:t>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5469" w14:textId="7C42FC62" w:rsidR="00096FA0" w:rsidRDefault="00096FA0">
    <w:pPr>
      <w:pStyle w:val="Footer"/>
      <w:jc w:val="center"/>
      <w:rPr>
        <w:noProof/>
      </w:rPr>
    </w:pPr>
    <w:r>
      <w:t>C-</w:t>
    </w: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708D" w14:textId="77777777" w:rsidR="00154CFB" w:rsidRDefault="00154CFB">
      <w:r>
        <w:separator/>
      </w:r>
    </w:p>
  </w:footnote>
  <w:footnote w:type="continuationSeparator" w:id="0">
    <w:p w14:paraId="6E7CBE3E" w14:textId="77777777" w:rsidR="00154CFB" w:rsidRDefault="0015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BE0"/>
    <w:multiLevelType w:val="multilevel"/>
    <w:tmpl w:val="DCE27FFA"/>
    <w:lvl w:ilvl="0">
      <w:start w:val="9"/>
      <w:numFmt w:val="decimal"/>
      <w:lvlText w:val="%1."/>
      <w:lvlJc w:val="left"/>
      <w:pPr>
        <w:tabs>
          <w:tab w:val="num" w:pos="720"/>
        </w:tabs>
        <w:ind w:left="360" w:firstLine="720"/>
      </w:pPr>
      <w:rPr>
        <w:rFonts w:hint="default"/>
        <w:b/>
      </w:rPr>
    </w:lvl>
    <w:lvl w:ilvl="1">
      <w:start w:val="10"/>
      <w:numFmt w:val="lowerLetter"/>
      <w:lvlText w:val="%2."/>
      <w:lvlJc w:val="left"/>
      <w:pPr>
        <w:tabs>
          <w:tab w:val="num" w:pos="0"/>
        </w:tabs>
        <w:ind w:left="-360" w:firstLine="108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2448" w:hanging="1008"/>
      </w:pPr>
      <w:rPr>
        <w:rFonts w:hint="default"/>
        <w:b/>
        <w:color w:val="auto"/>
      </w:rPr>
    </w:lvl>
    <w:lvl w:ilvl="3">
      <w:start w:val="1"/>
      <w:numFmt w:val="upperLetter"/>
      <w:lvlText w:val="%4."/>
      <w:lvlJc w:val="left"/>
      <w:pPr>
        <w:tabs>
          <w:tab w:val="num" w:pos="360"/>
        </w:tabs>
        <w:ind w:left="2952" w:hanging="1152"/>
      </w:pPr>
      <w:rPr>
        <w:rFonts w:hint="default"/>
      </w:rPr>
    </w:lvl>
    <w:lvl w:ilvl="4">
      <w:start w:val="1"/>
      <w:numFmt w:val="lowerRoman"/>
      <w:lvlText w:val="(%5)"/>
      <w:lvlJc w:val="left"/>
      <w:pPr>
        <w:tabs>
          <w:tab w:val="num" w:pos="2880"/>
        </w:tabs>
        <w:ind w:left="3600" w:hanging="108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B1D2D"/>
    <w:multiLevelType w:val="hybridMultilevel"/>
    <w:tmpl w:val="ED6A9DEC"/>
    <w:lvl w:ilvl="0" w:tplc="E7C061DC">
      <w:start w:val="1"/>
      <w:numFmt w:val="decimal"/>
      <w:lvlText w:val="%1."/>
      <w:lvlJc w:val="left"/>
      <w:pPr>
        <w:ind w:left="120" w:hanging="720"/>
      </w:pPr>
      <w:rPr>
        <w:rFonts w:ascii="Times New Roman" w:eastAsia="Times New Roman" w:hAnsi="Times New Roman" w:cs="Times New Roman" w:hint="default"/>
        <w:b/>
        <w:bCs/>
        <w:w w:val="100"/>
        <w:sz w:val="24"/>
        <w:szCs w:val="24"/>
        <w:lang w:val="en-US" w:eastAsia="en-US" w:bidi="ar-SA"/>
      </w:rPr>
    </w:lvl>
    <w:lvl w:ilvl="1" w:tplc="CCF441CE">
      <w:start w:val="1"/>
      <w:numFmt w:val="lowerLetter"/>
      <w:lvlText w:val="%2."/>
      <w:lvlJc w:val="left"/>
      <w:pPr>
        <w:ind w:left="4050" w:hanging="720"/>
      </w:pPr>
      <w:rPr>
        <w:rFonts w:ascii="Times New Roman" w:eastAsia="Times New Roman" w:hAnsi="Times New Roman" w:cs="Times New Roman" w:hint="default"/>
        <w:b/>
        <w:bCs/>
        <w:w w:val="100"/>
        <w:sz w:val="24"/>
        <w:szCs w:val="24"/>
        <w:lang w:val="en-US" w:eastAsia="en-US" w:bidi="ar-SA"/>
      </w:rPr>
    </w:lvl>
    <w:lvl w:ilvl="2" w:tplc="E1BA590E">
      <w:start w:val="1"/>
      <w:numFmt w:val="decimal"/>
      <w:lvlText w:val="(%3)"/>
      <w:lvlJc w:val="left"/>
      <w:pPr>
        <w:ind w:left="120" w:hanging="720"/>
      </w:pPr>
      <w:rPr>
        <w:rFonts w:hint="default"/>
        <w:b/>
        <w:bCs/>
        <w:w w:val="100"/>
        <w:lang w:val="en-US" w:eastAsia="en-US" w:bidi="ar-SA"/>
      </w:rPr>
    </w:lvl>
    <w:lvl w:ilvl="3" w:tplc="EB42C922">
      <w:start w:val="1"/>
      <w:numFmt w:val="lowerLetter"/>
      <w:lvlText w:val="(%4)"/>
      <w:lvlJc w:val="left"/>
      <w:pPr>
        <w:ind w:left="3720" w:hanging="720"/>
      </w:pPr>
      <w:rPr>
        <w:rFonts w:ascii="Times New Roman" w:eastAsia="Times New Roman" w:hAnsi="Times New Roman" w:cs="Times New Roman" w:hint="default"/>
        <w:w w:val="100"/>
        <w:sz w:val="24"/>
        <w:szCs w:val="24"/>
        <w:lang w:val="en-US" w:eastAsia="en-US" w:bidi="ar-SA"/>
      </w:rPr>
    </w:lvl>
    <w:lvl w:ilvl="4" w:tplc="C158F58C">
      <w:numFmt w:val="bullet"/>
      <w:lvlText w:val="•"/>
      <w:lvlJc w:val="left"/>
      <w:pPr>
        <w:ind w:left="4560" w:hanging="720"/>
      </w:pPr>
      <w:rPr>
        <w:rFonts w:hint="default"/>
        <w:lang w:val="en-US" w:eastAsia="en-US" w:bidi="ar-SA"/>
      </w:rPr>
    </w:lvl>
    <w:lvl w:ilvl="5" w:tplc="B36A5E3C">
      <w:numFmt w:val="bullet"/>
      <w:lvlText w:val="•"/>
      <w:lvlJc w:val="left"/>
      <w:pPr>
        <w:ind w:left="5400" w:hanging="720"/>
      </w:pPr>
      <w:rPr>
        <w:rFonts w:hint="default"/>
        <w:lang w:val="en-US" w:eastAsia="en-US" w:bidi="ar-SA"/>
      </w:rPr>
    </w:lvl>
    <w:lvl w:ilvl="6" w:tplc="908278B0">
      <w:numFmt w:val="bullet"/>
      <w:lvlText w:val="•"/>
      <w:lvlJc w:val="left"/>
      <w:pPr>
        <w:ind w:left="6240" w:hanging="720"/>
      </w:pPr>
      <w:rPr>
        <w:rFonts w:hint="default"/>
        <w:lang w:val="en-US" w:eastAsia="en-US" w:bidi="ar-SA"/>
      </w:rPr>
    </w:lvl>
    <w:lvl w:ilvl="7" w:tplc="5BB83DE2">
      <w:numFmt w:val="bullet"/>
      <w:lvlText w:val="•"/>
      <w:lvlJc w:val="left"/>
      <w:pPr>
        <w:ind w:left="7080" w:hanging="720"/>
      </w:pPr>
      <w:rPr>
        <w:rFonts w:hint="default"/>
        <w:lang w:val="en-US" w:eastAsia="en-US" w:bidi="ar-SA"/>
      </w:rPr>
    </w:lvl>
    <w:lvl w:ilvl="8" w:tplc="67664098">
      <w:numFmt w:val="bullet"/>
      <w:lvlText w:val="•"/>
      <w:lvlJc w:val="left"/>
      <w:pPr>
        <w:ind w:left="7920" w:hanging="720"/>
      </w:pPr>
      <w:rPr>
        <w:rFonts w:hint="default"/>
        <w:lang w:val="en-US" w:eastAsia="en-US" w:bidi="ar-SA"/>
      </w:rPr>
    </w:lvl>
  </w:abstractNum>
  <w:abstractNum w:abstractNumId="2" w15:restartNumberingAfterBreak="0">
    <w:nsid w:val="0E312B2D"/>
    <w:multiLevelType w:val="multilevel"/>
    <w:tmpl w:val="ACD85BF4"/>
    <w:lvl w:ilvl="0">
      <w:start w:val="9"/>
      <w:numFmt w:val="decimal"/>
      <w:lvlText w:val="%1."/>
      <w:lvlJc w:val="left"/>
      <w:pPr>
        <w:tabs>
          <w:tab w:val="num" w:pos="720"/>
        </w:tabs>
        <w:ind w:left="360" w:firstLine="720"/>
      </w:pPr>
      <w:rPr>
        <w:rFonts w:hint="default"/>
        <w:b/>
      </w:rPr>
    </w:lvl>
    <w:lvl w:ilvl="1">
      <w:start w:val="10"/>
      <w:numFmt w:val="lowerLetter"/>
      <w:lvlText w:val="%2."/>
      <w:lvlJc w:val="left"/>
      <w:pPr>
        <w:tabs>
          <w:tab w:val="num" w:pos="0"/>
        </w:tabs>
        <w:ind w:left="-360" w:firstLine="108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2448" w:hanging="1008"/>
      </w:pPr>
      <w:rPr>
        <w:rFonts w:hint="default"/>
        <w:b/>
        <w:color w:val="auto"/>
      </w:rPr>
    </w:lvl>
    <w:lvl w:ilvl="3">
      <w:start w:val="1"/>
      <w:numFmt w:val="upperLetter"/>
      <w:lvlText w:val="%4."/>
      <w:lvlJc w:val="left"/>
      <w:pPr>
        <w:tabs>
          <w:tab w:val="num" w:pos="360"/>
        </w:tabs>
        <w:ind w:left="2952" w:hanging="1152"/>
      </w:pPr>
      <w:rPr>
        <w:rFonts w:hint="default"/>
      </w:rPr>
    </w:lvl>
    <w:lvl w:ilvl="4">
      <w:start w:val="1"/>
      <w:numFmt w:val="lowerRoman"/>
      <w:lvlText w:val="(%5)"/>
      <w:lvlJc w:val="left"/>
      <w:pPr>
        <w:tabs>
          <w:tab w:val="num" w:pos="2880"/>
        </w:tabs>
        <w:ind w:left="3600" w:hanging="108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E867B7F"/>
    <w:multiLevelType w:val="multilevel"/>
    <w:tmpl w:val="6D18C55E"/>
    <w:lvl w:ilvl="0">
      <w:start w:val="1"/>
      <w:numFmt w:val="decimal"/>
      <w:lvlText w:val="%1."/>
      <w:lvlJc w:val="left"/>
      <w:pPr>
        <w:tabs>
          <w:tab w:val="num" w:pos="720"/>
        </w:tabs>
        <w:ind w:left="360" w:firstLine="720"/>
      </w:pPr>
      <w:rPr>
        <w:rFonts w:hint="default"/>
        <w:b/>
      </w:rPr>
    </w:lvl>
    <w:lvl w:ilvl="1">
      <w:start w:val="1"/>
      <w:numFmt w:val="lowerLetter"/>
      <w:lvlText w:val="%2."/>
      <w:lvlJc w:val="left"/>
      <w:pPr>
        <w:tabs>
          <w:tab w:val="num" w:pos="0"/>
        </w:tabs>
        <w:ind w:left="-360" w:firstLine="108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2448" w:hanging="1008"/>
      </w:pPr>
      <w:rPr>
        <w:rFonts w:hint="default"/>
        <w:b/>
        <w:color w:val="auto"/>
      </w:rPr>
    </w:lvl>
    <w:lvl w:ilvl="3">
      <w:start w:val="1"/>
      <w:numFmt w:val="upperLetter"/>
      <w:lvlText w:val="%4."/>
      <w:lvlJc w:val="left"/>
      <w:pPr>
        <w:tabs>
          <w:tab w:val="num" w:pos="360"/>
        </w:tabs>
        <w:ind w:left="2952" w:hanging="1152"/>
      </w:pPr>
      <w:rPr>
        <w:rFonts w:hint="default"/>
      </w:rPr>
    </w:lvl>
    <w:lvl w:ilvl="4">
      <w:start w:val="1"/>
      <w:numFmt w:val="lowerRoman"/>
      <w:lvlText w:val="(%5)"/>
      <w:lvlJc w:val="left"/>
      <w:pPr>
        <w:tabs>
          <w:tab w:val="num" w:pos="2880"/>
        </w:tabs>
        <w:ind w:left="3600" w:hanging="108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2C6A99"/>
    <w:multiLevelType w:val="multilevel"/>
    <w:tmpl w:val="A262F4BC"/>
    <w:lvl w:ilvl="0">
      <w:start w:val="9"/>
      <w:numFmt w:val="decimal"/>
      <w:lvlText w:val="%1."/>
      <w:lvlJc w:val="left"/>
      <w:pPr>
        <w:tabs>
          <w:tab w:val="num" w:pos="720"/>
        </w:tabs>
        <w:ind w:left="360" w:firstLine="720"/>
      </w:pPr>
      <w:rPr>
        <w:rFonts w:hint="default"/>
        <w:b/>
      </w:rPr>
    </w:lvl>
    <w:lvl w:ilvl="1">
      <w:start w:val="10"/>
      <w:numFmt w:val="lowerLetter"/>
      <w:lvlText w:val="%2."/>
      <w:lvlJc w:val="left"/>
      <w:pPr>
        <w:tabs>
          <w:tab w:val="num" w:pos="0"/>
        </w:tabs>
        <w:ind w:left="-360" w:firstLine="108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2628" w:hanging="1008"/>
      </w:pPr>
      <w:rPr>
        <w:rFonts w:hint="default"/>
        <w:b/>
        <w:color w:val="auto"/>
      </w:rPr>
    </w:lvl>
    <w:lvl w:ilvl="3">
      <w:start w:val="1"/>
      <w:numFmt w:val="upperLetter"/>
      <w:lvlText w:val="%4."/>
      <w:lvlJc w:val="left"/>
      <w:pPr>
        <w:tabs>
          <w:tab w:val="num" w:pos="360"/>
        </w:tabs>
        <w:ind w:left="2952" w:hanging="1152"/>
      </w:pPr>
      <w:rPr>
        <w:rFonts w:hint="default"/>
      </w:rPr>
    </w:lvl>
    <w:lvl w:ilvl="4">
      <w:start w:val="1"/>
      <w:numFmt w:val="lowerRoman"/>
      <w:lvlText w:val="(%5)"/>
      <w:lvlJc w:val="left"/>
      <w:pPr>
        <w:tabs>
          <w:tab w:val="num" w:pos="2880"/>
        </w:tabs>
        <w:ind w:left="3600" w:hanging="108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238408E"/>
    <w:multiLevelType w:val="multilevel"/>
    <w:tmpl w:val="9872E2FE"/>
    <w:styleLink w:val="Style1"/>
    <w:lvl w:ilvl="0">
      <w:start w:val="1"/>
      <w:numFmt w:val="none"/>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3CD786B"/>
    <w:multiLevelType w:val="multilevel"/>
    <w:tmpl w:val="C04C9A64"/>
    <w:lvl w:ilvl="0">
      <w:start w:val="22"/>
      <w:numFmt w:val="decimal"/>
      <w:pStyle w:val="Heading1"/>
      <w:lvlText w:val="%1"/>
      <w:lvlJc w:val="left"/>
      <w:pPr>
        <w:tabs>
          <w:tab w:val="num" w:pos="432"/>
        </w:tabs>
        <w:ind w:left="432" w:hanging="432"/>
      </w:pPr>
      <w:rPr>
        <w:rFonts w:hint="default"/>
        <w:b/>
        <w:i w:val="0"/>
      </w:rPr>
    </w:lvl>
    <w:lvl w:ilvl="1">
      <w:start w:val="1"/>
      <w:numFmt w:val="decimal"/>
      <w:pStyle w:val="Heading2"/>
      <w:lvlText w:val="%1.%2"/>
      <w:lvlJc w:val="left"/>
      <w:pPr>
        <w:tabs>
          <w:tab w:val="num" w:pos="576"/>
        </w:tabs>
        <w:ind w:left="576" w:hanging="576"/>
      </w:pPr>
      <w:rPr>
        <w:rFonts w:hint="default"/>
        <w:b/>
        <w:i w:val="0"/>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755734"/>
    <w:multiLevelType w:val="hybridMultilevel"/>
    <w:tmpl w:val="4878A6F4"/>
    <w:lvl w:ilvl="0" w:tplc="CECCEE38">
      <w:start w:val="1"/>
      <w:numFmt w:val="bullet"/>
      <w:lvlText w:val=""/>
      <w:lvlJc w:val="left"/>
      <w:pPr>
        <w:tabs>
          <w:tab w:val="num" w:pos="1800"/>
        </w:tabs>
        <w:ind w:left="2520" w:firstLine="0"/>
      </w:pPr>
      <w:rPr>
        <w:rFonts w:ascii="Symbol" w:hAnsi="Symbol" w:hint="default"/>
      </w:rPr>
    </w:lvl>
    <w:lvl w:ilvl="1" w:tplc="CECCEE38">
      <w:start w:val="1"/>
      <w:numFmt w:val="bullet"/>
      <w:lvlText w:val=""/>
      <w:lvlJc w:val="left"/>
      <w:pPr>
        <w:tabs>
          <w:tab w:val="num" w:pos="1440"/>
        </w:tabs>
        <w:ind w:left="2160" w:firstLine="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3F81786"/>
    <w:multiLevelType w:val="hybridMultilevel"/>
    <w:tmpl w:val="2494901E"/>
    <w:lvl w:ilvl="0" w:tplc="5F189C5C">
      <w:start w:val="1"/>
      <w:numFmt w:val="decimal"/>
      <w:lvlText w:val="%1."/>
      <w:lvlJc w:val="left"/>
      <w:pPr>
        <w:ind w:left="720" w:hanging="360"/>
      </w:pPr>
    </w:lvl>
    <w:lvl w:ilvl="1" w:tplc="E5AC8A4A">
      <w:start w:val="1"/>
      <w:numFmt w:val="lowerLetter"/>
      <w:lvlText w:val="%2."/>
      <w:lvlJc w:val="left"/>
      <w:pPr>
        <w:ind w:left="1440" w:hanging="360"/>
      </w:pPr>
    </w:lvl>
    <w:lvl w:ilvl="2" w:tplc="A43E6B42">
      <w:start w:val="1"/>
      <w:numFmt w:val="lowerRoman"/>
      <w:lvlText w:val="%3."/>
      <w:lvlJc w:val="right"/>
      <w:pPr>
        <w:ind w:left="2160" w:hanging="180"/>
      </w:pPr>
    </w:lvl>
    <w:lvl w:ilvl="3" w:tplc="49EE80F2">
      <w:start w:val="1"/>
      <w:numFmt w:val="decimal"/>
      <w:lvlText w:val="%4."/>
      <w:lvlJc w:val="left"/>
      <w:pPr>
        <w:ind w:left="2880" w:hanging="360"/>
      </w:pPr>
    </w:lvl>
    <w:lvl w:ilvl="4" w:tplc="40B23892">
      <w:start w:val="1"/>
      <w:numFmt w:val="lowerLetter"/>
      <w:lvlText w:val="%5."/>
      <w:lvlJc w:val="left"/>
      <w:pPr>
        <w:ind w:left="3600" w:hanging="360"/>
      </w:pPr>
    </w:lvl>
    <w:lvl w:ilvl="5" w:tplc="BF20BFAC">
      <w:start w:val="1"/>
      <w:numFmt w:val="lowerRoman"/>
      <w:lvlText w:val="%6."/>
      <w:lvlJc w:val="right"/>
      <w:pPr>
        <w:ind w:left="4320" w:hanging="180"/>
      </w:pPr>
    </w:lvl>
    <w:lvl w:ilvl="6" w:tplc="D88E3EF4">
      <w:start w:val="1"/>
      <w:numFmt w:val="decimal"/>
      <w:lvlText w:val="%7."/>
      <w:lvlJc w:val="left"/>
      <w:pPr>
        <w:ind w:left="5040" w:hanging="360"/>
      </w:pPr>
    </w:lvl>
    <w:lvl w:ilvl="7" w:tplc="A5345AA8">
      <w:start w:val="1"/>
      <w:numFmt w:val="lowerLetter"/>
      <w:lvlText w:val="%8."/>
      <w:lvlJc w:val="left"/>
      <w:pPr>
        <w:ind w:left="5760" w:hanging="360"/>
      </w:pPr>
    </w:lvl>
    <w:lvl w:ilvl="8" w:tplc="5388F246">
      <w:start w:val="1"/>
      <w:numFmt w:val="lowerRoman"/>
      <w:lvlText w:val="%9."/>
      <w:lvlJc w:val="right"/>
      <w:pPr>
        <w:ind w:left="6480" w:hanging="180"/>
      </w:pPr>
    </w:lvl>
  </w:abstractNum>
  <w:num w:numId="1" w16cid:durableId="276374656">
    <w:abstractNumId w:val="6"/>
  </w:num>
  <w:num w:numId="2" w16cid:durableId="1555461352">
    <w:abstractNumId w:val="3"/>
  </w:num>
  <w:num w:numId="3" w16cid:durableId="1859614887">
    <w:abstractNumId w:val="5"/>
  </w:num>
  <w:num w:numId="4" w16cid:durableId="1813906825">
    <w:abstractNumId w:val="0"/>
  </w:num>
  <w:num w:numId="5" w16cid:durableId="1531265606">
    <w:abstractNumId w:val="4"/>
  </w:num>
  <w:num w:numId="6" w16cid:durableId="1203326211">
    <w:abstractNumId w:val="2"/>
  </w:num>
  <w:num w:numId="7" w16cid:durableId="1421104133">
    <w:abstractNumId w:val="1"/>
  </w:num>
  <w:num w:numId="8" w16cid:durableId="1461074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9242">
    <w:abstractNumId w:val="4"/>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116473">
    <w:abstractNumId w:val="2"/>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6901577">
    <w:abstractNumId w:val="8"/>
  </w:num>
  <w:num w:numId="12" w16cid:durableId="184323215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90"/>
    <w:rsid w:val="0000171A"/>
    <w:rsid w:val="00001B70"/>
    <w:rsid w:val="00001E98"/>
    <w:rsid w:val="00003F9C"/>
    <w:rsid w:val="00004387"/>
    <w:rsid w:val="000075C7"/>
    <w:rsid w:val="00007744"/>
    <w:rsid w:val="000102B8"/>
    <w:rsid w:val="00010B42"/>
    <w:rsid w:val="0001123A"/>
    <w:rsid w:val="0001411C"/>
    <w:rsid w:val="00014A92"/>
    <w:rsid w:val="00016F1A"/>
    <w:rsid w:val="000175DA"/>
    <w:rsid w:val="000211FE"/>
    <w:rsid w:val="00023D2D"/>
    <w:rsid w:val="00024EBA"/>
    <w:rsid w:val="00026491"/>
    <w:rsid w:val="00027260"/>
    <w:rsid w:val="00031303"/>
    <w:rsid w:val="00031DED"/>
    <w:rsid w:val="00031FBA"/>
    <w:rsid w:val="00032CEC"/>
    <w:rsid w:val="00033C66"/>
    <w:rsid w:val="00034428"/>
    <w:rsid w:val="00034EE4"/>
    <w:rsid w:val="000371B3"/>
    <w:rsid w:val="00040180"/>
    <w:rsid w:val="00040B6A"/>
    <w:rsid w:val="0004196B"/>
    <w:rsid w:val="0004426E"/>
    <w:rsid w:val="00050E4F"/>
    <w:rsid w:val="000524D3"/>
    <w:rsid w:val="00052895"/>
    <w:rsid w:val="000528DB"/>
    <w:rsid w:val="0005360E"/>
    <w:rsid w:val="00053BEE"/>
    <w:rsid w:val="0005480D"/>
    <w:rsid w:val="00057F51"/>
    <w:rsid w:val="00060D3F"/>
    <w:rsid w:val="000620D4"/>
    <w:rsid w:val="0006236B"/>
    <w:rsid w:val="00064C40"/>
    <w:rsid w:val="00065043"/>
    <w:rsid w:val="00067C33"/>
    <w:rsid w:val="000704D4"/>
    <w:rsid w:val="0007159B"/>
    <w:rsid w:val="000719F0"/>
    <w:rsid w:val="00071B58"/>
    <w:rsid w:val="00072FB3"/>
    <w:rsid w:val="0007308D"/>
    <w:rsid w:val="0007607D"/>
    <w:rsid w:val="0008102D"/>
    <w:rsid w:val="00081AC2"/>
    <w:rsid w:val="000828B1"/>
    <w:rsid w:val="00082C4C"/>
    <w:rsid w:val="00084C65"/>
    <w:rsid w:val="00084D26"/>
    <w:rsid w:val="00086553"/>
    <w:rsid w:val="000865A0"/>
    <w:rsid w:val="00087581"/>
    <w:rsid w:val="0009009D"/>
    <w:rsid w:val="000901DC"/>
    <w:rsid w:val="00094729"/>
    <w:rsid w:val="00096074"/>
    <w:rsid w:val="00096FA0"/>
    <w:rsid w:val="000A061A"/>
    <w:rsid w:val="000A1679"/>
    <w:rsid w:val="000A1AAF"/>
    <w:rsid w:val="000A2C96"/>
    <w:rsid w:val="000A4197"/>
    <w:rsid w:val="000A4542"/>
    <w:rsid w:val="000A5B0B"/>
    <w:rsid w:val="000B1F95"/>
    <w:rsid w:val="000B4676"/>
    <w:rsid w:val="000B46CB"/>
    <w:rsid w:val="000B4A82"/>
    <w:rsid w:val="000B58FF"/>
    <w:rsid w:val="000B7182"/>
    <w:rsid w:val="000B7B66"/>
    <w:rsid w:val="000C03AF"/>
    <w:rsid w:val="000C1359"/>
    <w:rsid w:val="000C1558"/>
    <w:rsid w:val="000C3B97"/>
    <w:rsid w:val="000C4863"/>
    <w:rsid w:val="000C4C4C"/>
    <w:rsid w:val="000C6785"/>
    <w:rsid w:val="000C6B41"/>
    <w:rsid w:val="000C6E47"/>
    <w:rsid w:val="000C73BA"/>
    <w:rsid w:val="000C7A8A"/>
    <w:rsid w:val="000C7B31"/>
    <w:rsid w:val="000C7B93"/>
    <w:rsid w:val="000D11A2"/>
    <w:rsid w:val="000D29AC"/>
    <w:rsid w:val="000D5A20"/>
    <w:rsid w:val="000D6433"/>
    <w:rsid w:val="000D6E2D"/>
    <w:rsid w:val="000E1A73"/>
    <w:rsid w:val="000E22CE"/>
    <w:rsid w:val="000E2D27"/>
    <w:rsid w:val="000E34AD"/>
    <w:rsid w:val="000E3D5C"/>
    <w:rsid w:val="000E6386"/>
    <w:rsid w:val="000F17AC"/>
    <w:rsid w:val="000F1807"/>
    <w:rsid w:val="000F4947"/>
    <w:rsid w:val="000F4C7A"/>
    <w:rsid w:val="001006C0"/>
    <w:rsid w:val="00101805"/>
    <w:rsid w:val="00102691"/>
    <w:rsid w:val="00102D40"/>
    <w:rsid w:val="00103567"/>
    <w:rsid w:val="00103E06"/>
    <w:rsid w:val="0010555E"/>
    <w:rsid w:val="001078C5"/>
    <w:rsid w:val="00110C08"/>
    <w:rsid w:val="0011349C"/>
    <w:rsid w:val="001158BE"/>
    <w:rsid w:val="0011764E"/>
    <w:rsid w:val="0012000C"/>
    <w:rsid w:val="00120672"/>
    <w:rsid w:val="0012071A"/>
    <w:rsid w:val="00123536"/>
    <w:rsid w:val="00125261"/>
    <w:rsid w:val="0012542F"/>
    <w:rsid w:val="00125449"/>
    <w:rsid w:val="00125D50"/>
    <w:rsid w:val="00130D41"/>
    <w:rsid w:val="00130DA1"/>
    <w:rsid w:val="00131BE8"/>
    <w:rsid w:val="00135C47"/>
    <w:rsid w:val="00135F82"/>
    <w:rsid w:val="00136282"/>
    <w:rsid w:val="00137011"/>
    <w:rsid w:val="001412F7"/>
    <w:rsid w:val="001428FC"/>
    <w:rsid w:val="00142B9A"/>
    <w:rsid w:val="00145328"/>
    <w:rsid w:val="00145478"/>
    <w:rsid w:val="00145A50"/>
    <w:rsid w:val="00154CFB"/>
    <w:rsid w:val="001554F9"/>
    <w:rsid w:val="001563AE"/>
    <w:rsid w:val="001566C3"/>
    <w:rsid w:val="00157645"/>
    <w:rsid w:val="00160F17"/>
    <w:rsid w:val="001615A1"/>
    <w:rsid w:val="00161C42"/>
    <w:rsid w:val="001646D5"/>
    <w:rsid w:val="0016491F"/>
    <w:rsid w:val="00164ABC"/>
    <w:rsid w:val="00164C75"/>
    <w:rsid w:val="001650CD"/>
    <w:rsid w:val="001666CF"/>
    <w:rsid w:val="00167266"/>
    <w:rsid w:val="00167795"/>
    <w:rsid w:val="00167E52"/>
    <w:rsid w:val="00170795"/>
    <w:rsid w:val="001709A8"/>
    <w:rsid w:val="00171B6B"/>
    <w:rsid w:val="00171D6A"/>
    <w:rsid w:val="001741AB"/>
    <w:rsid w:val="0017665B"/>
    <w:rsid w:val="00176E02"/>
    <w:rsid w:val="001771F5"/>
    <w:rsid w:val="00184A40"/>
    <w:rsid w:val="00185357"/>
    <w:rsid w:val="00191655"/>
    <w:rsid w:val="00191797"/>
    <w:rsid w:val="0019380F"/>
    <w:rsid w:val="00194A93"/>
    <w:rsid w:val="00194C91"/>
    <w:rsid w:val="00194F19"/>
    <w:rsid w:val="00195BEC"/>
    <w:rsid w:val="0019666B"/>
    <w:rsid w:val="001A136E"/>
    <w:rsid w:val="001A159A"/>
    <w:rsid w:val="001A16A7"/>
    <w:rsid w:val="001A17C9"/>
    <w:rsid w:val="001A1C27"/>
    <w:rsid w:val="001A393F"/>
    <w:rsid w:val="001A3CE2"/>
    <w:rsid w:val="001A4270"/>
    <w:rsid w:val="001A509A"/>
    <w:rsid w:val="001A5B14"/>
    <w:rsid w:val="001A5EC0"/>
    <w:rsid w:val="001A776F"/>
    <w:rsid w:val="001B0CFD"/>
    <w:rsid w:val="001B1665"/>
    <w:rsid w:val="001B2D0C"/>
    <w:rsid w:val="001B2DD0"/>
    <w:rsid w:val="001B40E4"/>
    <w:rsid w:val="001B43DC"/>
    <w:rsid w:val="001B49D0"/>
    <w:rsid w:val="001B7D29"/>
    <w:rsid w:val="001C3A55"/>
    <w:rsid w:val="001C3FE0"/>
    <w:rsid w:val="001C446E"/>
    <w:rsid w:val="001C4E69"/>
    <w:rsid w:val="001D0504"/>
    <w:rsid w:val="001D1940"/>
    <w:rsid w:val="001D1AA1"/>
    <w:rsid w:val="001D2DE6"/>
    <w:rsid w:val="001D48AF"/>
    <w:rsid w:val="001D5D52"/>
    <w:rsid w:val="001D68A7"/>
    <w:rsid w:val="001D7B07"/>
    <w:rsid w:val="001D7EF3"/>
    <w:rsid w:val="001E2817"/>
    <w:rsid w:val="001E2FF3"/>
    <w:rsid w:val="001E3D08"/>
    <w:rsid w:val="001E4163"/>
    <w:rsid w:val="001E77E4"/>
    <w:rsid w:val="001F1182"/>
    <w:rsid w:val="001F5BFD"/>
    <w:rsid w:val="001F6EB5"/>
    <w:rsid w:val="00200028"/>
    <w:rsid w:val="002004D7"/>
    <w:rsid w:val="002007BB"/>
    <w:rsid w:val="00200BC0"/>
    <w:rsid w:val="00201A08"/>
    <w:rsid w:val="00202913"/>
    <w:rsid w:val="00202C67"/>
    <w:rsid w:val="002052F6"/>
    <w:rsid w:val="0020568B"/>
    <w:rsid w:val="00207827"/>
    <w:rsid w:val="0021129D"/>
    <w:rsid w:val="00211F94"/>
    <w:rsid w:val="00212413"/>
    <w:rsid w:val="0021272F"/>
    <w:rsid w:val="00212AAA"/>
    <w:rsid w:val="00212BF4"/>
    <w:rsid w:val="00212EE3"/>
    <w:rsid w:val="002133D8"/>
    <w:rsid w:val="00213488"/>
    <w:rsid w:val="0021517E"/>
    <w:rsid w:val="00216B30"/>
    <w:rsid w:val="00217356"/>
    <w:rsid w:val="00222FC5"/>
    <w:rsid w:val="002239BB"/>
    <w:rsid w:val="00227A8C"/>
    <w:rsid w:val="00231A58"/>
    <w:rsid w:val="00234119"/>
    <w:rsid w:val="0023533A"/>
    <w:rsid w:val="00235CB8"/>
    <w:rsid w:val="00235D9D"/>
    <w:rsid w:val="00237602"/>
    <w:rsid w:val="00240320"/>
    <w:rsid w:val="00240B90"/>
    <w:rsid w:val="00241F51"/>
    <w:rsid w:val="00242E14"/>
    <w:rsid w:val="00244E7B"/>
    <w:rsid w:val="002456C0"/>
    <w:rsid w:val="00246E7B"/>
    <w:rsid w:val="00250184"/>
    <w:rsid w:val="00250655"/>
    <w:rsid w:val="00250874"/>
    <w:rsid w:val="00251804"/>
    <w:rsid w:val="00254D96"/>
    <w:rsid w:val="002553BC"/>
    <w:rsid w:val="00260FA8"/>
    <w:rsid w:val="0026104D"/>
    <w:rsid w:val="0026233A"/>
    <w:rsid w:val="00266C58"/>
    <w:rsid w:val="00270ADA"/>
    <w:rsid w:val="00270DF4"/>
    <w:rsid w:val="0027255D"/>
    <w:rsid w:val="0027314B"/>
    <w:rsid w:val="0027491D"/>
    <w:rsid w:val="00274C27"/>
    <w:rsid w:val="00275A8A"/>
    <w:rsid w:val="00277504"/>
    <w:rsid w:val="002775C8"/>
    <w:rsid w:val="00277AAC"/>
    <w:rsid w:val="00277BDE"/>
    <w:rsid w:val="00282156"/>
    <w:rsid w:val="00284E82"/>
    <w:rsid w:val="002860A3"/>
    <w:rsid w:val="002862F9"/>
    <w:rsid w:val="0028650E"/>
    <w:rsid w:val="00291800"/>
    <w:rsid w:val="00292F04"/>
    <w:rsid w:val="00295009"/>
    <w:rsid w:val="0029513B"/>
    <w:rsid w:val="00295425"/>
    <w:rsid w:val="00296B10"/>
    <w:rsid w:val="002A2733"/>
    <w:rsid w:val="002A4C97"/>
    <w:rsid w:val="002A5E6C"/>
    <w:rsid w:val="002A766E"/>
    <w:rsid w:val="002B07E7"/>
    <w:rsid w:val="002B0904"/>
    <w:rsid w:val="002B0BC6"/>
    <w:rsid w:val="002B0DA6"/>
    <w:rsid w:val="002B10DE"/>
    <w:rsid w:val="002B13C6"/>
    <w:rsid w:val="002B22A9"/>
    <w:rsid w:val="002B28F2"/>
    <w:rsid w:val="002B3559"/>
    <w:rsid w:val="002B577E"/>
    <w:rsid w:val="002C03E8"/>
    <w:rsid w:val="002C04BD"/>
    <w:rsid w:val="002C0B0F"/>
    <w:rsid w:val="002C14C9"/>
    <w:rsid w:val="002C2282"/>
    <w:rsid w:val="002C2DA0"/>
    <w:rsid w:val="002C4E61"/>
    <w:rsid w:val="002C51C2"/>
    <w:rsid w:val="002C6FB0"/>
    <w:rsid w:val="002D5494"/>
    <w:rsid w:val="002D7918"/>
    <w:rsid w:val="002D7C0E"/>
    <w:rsid w:val="002E149E"/>
    <w:rsid w:val="002E1B07"/>
    <w:rsid w:val="002E2088"/>
    <w:rsid w:val="002E2AB6"/>
    <w:rsid w:val="002E2D80"/>
    <w:rsid w:val="002E6E9B"/>
    <w:rsid w:val="002E73C1"/>
    <w:rsid w:val="002E748F"/>
    <w:rsid w:val="002E75E4"/>
    <w:rsid w:val="002F0622"/>
    <w:rsid w:val="002F1E3F"/>
    <w:rsid w:val="002F24B1"/>
    <w:rsid w:val="002F2C72"/>
    <w:rsid w:val="002F2D4F"/>
    <w:rsid w:val="002F3856"/>
    <w:rsid w:val="002F4304"/>
    <w:rsid w:val="002F5FE4"/>
    <w:rsid w:val="00300470"/>
    <w:rsid w:val="003004C7"/>
    <w:rsid w:val="00301286"/>
    <w:rsid w:val="00301F72"/>
    <w:rsid w:val="0030385A"/>
    <w:rsid w:val="003039EB"/>
    <w:rsid w:val="003041F5"/>
    <w:rsid w:val="00305A5F"/>
    <w:rsid w:val="00306438"/>
    <w:rsid w:val="00307D60"/>
    <w:rsid w:val="00310C9B"/>
    <w:rsid w:val="00312C4F"/>
    <w:rsid w:val="003143EA"/>
    <w:rsid w:val="00316311"/>
    <w:rsid w:val="00316B84"/>
    <w:rsid w:val="00316BC8"/>
    <w:rsid w:val="00321793"/>
    <w:rsid w:val="0032290B"/>
    <w:rsid w:val="00323C47"/>
    <w:rsid w:val="0032449D"/>
    <w:rsid w:val="00324BDB"/>
    <w:rsid w:val="00325634"/>
    <w:rsid w:val="00327F90"/>
    <w:rsid w:val="00330C88"/>
    <w:rsid w:val="003330A0"/>
    <w:rsid w:val="00334454"/>
    <w:rsid w:val="00334D8D"/>
    <w:rsid w:val="00335A07"/>
    <w:rsid w:val="00336354"/>
    <w:rsid w:val="00340252"/>
    <w:rsid w:val="003429CA"/>
    <w:rsid w:val="0034346E"/>
    <w:rsid w:val="00343EFA"/>
    <w:rsid w:val="003440B0"/>
    <w:rsid w:val="00345098"/>
    <w:rsid w:val="00346641"/>
    <w:rsid w:val="003469A3"/>
    <w:rsid w:val="0035052E"/>
    <w:rsid w:val="00350F38"/>
    <w:rsid w:val="00351957"/>
    <w:rsid w:val="00351E0A"/>
    <w:rsid w:val="00353AD3"/>
    <w:rsid w:val="00354428"/>
    <w:rsid w:val="0035444E"/>
    <w:rsid w:val="003544CB"/>
    <w:rsid w:val="003554C1"/>
    <w:rsid w:val="00356920"/>
    <w:rsid w:val="00360B06"/>
    <w:rsid w:val="0036106D"/>
    <w:rsid w:val="0036164E"/>
    <w:rsid w:val="00361AFE"/>
    <w:rsid w:val="00363627"/>
    <w:rsid w:val="00363C57"/>
    <w:rsid w:val="00363D41"/>
    <w:rsid w:val="00364F00"/>
    <w:rsid w:val="00365F90"/>
    <w:rsid w:val="00366142"/>
    <w:rsid w:val="00367118"/>
    <w:rsid w:val="003675AC"/>
    <w:rsid w:val="00370A45"/>
    <w:rsid w:val="00370A73"/>
    <w:rsid w:val="0037141E"/>
    <w:rsid w:val="0037737D"/>
    <w:rsid w:val="0037778E"/>
    <w:rsid w:val="00380B02"/>
    <w:rsid w:val="00380E72"/>
    <w:rsid w:val="00381147"/>
    <w:rsid w:val="00383F6D"/>
    <w:rsid w:val="0038487B"/>
    <w:rsid w:val="00385F06"/>
    <w:rsid w:val="00386285"/>
    <w:rsid w:val="00390121"/>
    <w:rsid w:val="003937ED"/>
    <w:rsid w:val="00393EFD"/>
    <w:rsid w:val="00394738"/>
    <w:rsid w:val="003A2E6E"/>
    <w:rsid w:val="003A3E98"/>
    <w:rsid w:val="003A47D5"/>
    <w:rsid w:val="003A5180"/>
    <w:rsid w:val="003A747A"/>
    <w:rsid w:val="003B0B2C"/>
    <w:rsid w:val="003B1543"/>
    <w:rsid w:val="003B3C16"/>
    <w:rsid w:val="003B4199"/>
    <w:rsid w:val="003B5B6E"/>
    <w:rsid w:val="003C0300"/>
    <w:rsid w:val="003C03D2"/>
    <w:rsid w:val="003C2D81"/>
    <w:rsid w:val="003C4390"/>
    <w:rsid w:val="003C4474"/>
    <w:rsid w:val="003C6887"/>
    <w:rsid w:val="003D1897"/>
    <w:rsid w:val="003D1BBE"/>
    <w:rsid w:val="003D3AC8"/>
    <w:rsid w:val="003D56C1"/>
    <w:rsid w:val="003D588A"/>
    <w:rsid w:val="003D6420"/>
    <w:rsid w:val="003D66DC"/>
    <w:rsid w:val="003E0B01"/>
    <w:rsid w:val="003E0E6E"/>
    <w:rsid w:val="003E138E"/>
    <w:rsid w:val="003E330A"/>
    <w:rsid w:val="003E3E03"/>
    <w:rsid w:val="003E59DB"/>
    <w:rsid w:val="003E5F1D"/>
    <w:rsid w:val="003F1CD9"/>
    <w:rsid w:val="003F1D4A"/>
    <w:rsid w:val="003F43F6"/>
    <w:rsid w:val="003F461A"/>
    <w:rsid w:val="00400024"/>
    <w:rsid w:val="00400204"/>
    <w:rsid w:val="004018E4"/>
    <w:rsid w:val="00401B98"/>
    <w:rsid w:val="00402F4A"/>
    <w:rsid w:val="00403DA6"/>
    <w:rsid w:val="00405E7B"/>
    <w:rsid w:val="00406242"/>
    <w:rsid w:val="00406B27"/>
    <w:rsid w:val="00407427"/>
    <w:rsid w:val="0041094F"/>
    <w:rsid w:val="00411422"/>
    <w:rsid w:val="00412026"/>
    <w:rsid w:val="004144DA"/>
    <w:rsid w:val="00414DE1"/>
    <w:rsid w:val="00415BEA"/>
    <w:rsid w:val="00417C19"/>
    <w:rsid w:val="00417FD5"/>
    <w:rsid w:val="004213E5"/>
    <w:rsid w:val="00423F58"/>
    <w:rsid w:val="004243F5"/>
    <w:rsid w:val="0042542B"/>
    <w:rsid w:val="0042549F"/>
    <w:rsid w:val="00430744"/>
    <w:rsid w:val="0043120D"/>
    <w:rsid w:val="00431B5F"/>
    <w:rsid w:val="004327E0"/>
    <w:rsid w:val="0043439E"/>
    <w:rsid w:val="00435109"/>
    <w:rsid w:val="004353C9"/>
    <w:rsid w:val="00436F99"/>
    <w:rsid w:val="004376D2"/>
    <w:rsid w:val="0044083A"/>
    <w:rsid w:val="00440CEE"/>
    <w:rsid w:val="00441F1F"/>
    <w:rsid w:val="00442789"/>
    <w:rsid w:val="00442A2F"/>
    <w:rsid w:val="004437D7"/>
    <w:rsid w:val="00444848"/>
    <w:rsid w:val="00444A21"/>
    <w:rsid w:val="00445506"/>
    <w:rsid w:val="004456E5"/>
    <w:rsid w:val="00447D25"/>
    <w:rsid w:val="004505BE"/>
    <w:rsid w:val="0045172D"/>
    <w:rsid w:val="00452A7D"/>
    <w:rsid w:val="00452B41"/>
    <w:rsid w:val="00456684"/>
    <w:rsid w:val="00457F0D"/>
    <w:rsid w:val="00460468"/>
    <w:rsid w:val="00460EF6"/>
    <w:rsid w:val="00461F88"/>
    <w:rsid w:val="00462962"/>
    <w:rsid w:val="004677B8"/>
    <w:rsid w:val="00470E3A"/>
    <w:rsid w:val="00471ECF"/>
    <w:rsid w:val="004724AE"/>
    <w:rsid w:val="00473B39"/>
    <w:rsid w:val="00474046"/>
    <w:rsid w:val="00474599"/>
    <w:rsid w:val="00475BBE"/>
    <w:rsid w:val="004765B3"/>
    <w:rsid w:val="00476785"/>
    <w:rsid w:val="00476A18"/>
    <w:rsid w:val="00477715"/>
    <w:rsid w:val="00480980"/>
    <w:rsid w:val="00481321"/>
    <w:rsid w:val="00481E5A"/>
    <w:rsid w:val="00485B81"/>
    <w:rsid w:val="00486613"/>
    <w:rsid w:val="00491493"/>
    <w:rsid w:val="004914FD"/>
    <w:rsid w:val="00491D1B"/>
    <w:rsid w:val="00491DEA"/>
    <w:rsid w:val="00491DF5"/>
    <w:rsid w:val="00493604"/>
    <w:rsid w:val="00493D67"/>
    <w:rsid w:val="0049548A"/>
    <w:rsid w:val="004970E4"/>
    <w:rsid w:val="004A10D1"/>
    <w:rsid w:val="004A2849"/>
    <w:rsid w:val="004A32A5"/>
    <w:rsid w:val="004A4407"/>
    <w:rsid w:val="004A4887"/>
    <w:rsid w:val="004A4E5C"/>
    <w:rsid w:val="004A5456"/>
    <w:rsid w:val="004A6632"/>
    <w:rsid w:val="004A7224"/>
    <w:rsid w:val="004A7451"/>
    <w:rsid w:val="004B1E14"/>
    <w:rsid w:val="004B27DB"/>
    <w:rsid w:val="004B3323"/>
    <w:rsid w:val="004B3CD0"/>
    <w:rsid w:val="004B7294"/>
    <w:rsid w:val="004B7ACA"/>
    <w:rsid w:val="004C0F38"/>
    <w:rsid w:val="004C16F7"/>
    <w:rsid w:val="004C2C23"/>
    <w:rsid w:val="004C3025"/>
    <w:rsid w:val="004C3854"/>
    <w:rsid w:val="004C483B"/>
    <w:rsid w:val="004C5453"/>
    <w:rsid w:val="004C5828"/>
    <w:rsid w:val="004C5DC0"/>
    <w:rsid w:val="004C6919"/>
    <w:rsid w:val="004D078C"/>
    <w:rsid w:val="004D0935"/>
    <w:rsid w:val="004D192D"/>
    <w:rsid w:val="004D4E6C"/>
    <w:rsid w:val="004D535C"/>
    <w:rsid w:val="004E4149"/>
    <w:rsid w:val="004E513F"/>
    <w:rsid w:val="004E5736"/>
    <w:rsid w:val="004E613F"/>
    <w:rsid w:val="004E695E"/>
    <w:rsid w:val="004E6F62"/>
    <w:rsid w:val="004F05DB"/>
    <w:rsid w:val="004F1FA1"/>
    <w:rsid w:val="004F3E80"/>
    <w:rsid w:val="004F4D25"/>
    <w:rsid w:val="004F733C"/>
    <w:rsid w:val="005023BA"/>
    <w:rsid w:val="005032F2"/>
    <w:rsid w:val="00505077"/>
    <w:rsid w:val="005076CC"/>
    <w:rsid w:val="00507AE5"/>
    <w:rsid w:val="00507CB2"/>
    <w:rsid w:val="00510339"/>
    <w:rsid w:val="00510CAD"/>
    <w:rsid w:val="00512BA2"/>
    <w:rsid w:val="00513129"/>
    <w:rsid w:val="00514E1D"/>
    <w:rsid w:val="00520087"/>
    <w:rsid w:val="005215B8"/>
    <w:rsid w:val="005225A4"/>
    <w:rsid w:val="00522B35"/>
    <w:rsid w:val="005248F8"/>
    <w:rsid w:val="00524E95"/>
    <w:rsid w:val="00526A58"/>
    <w:rsid w:val="00526AD6"/>
    <w:rsid w:val="00532AEC"/>
    <w:rsid w:val="00533B9B"/>
    <w:rsid w:val="00534865"/>
    <w:rsid w:val="00535C69"/>
    <w:rsid w:val="0053677E"/>
    <w:rsid w:val="005370D8"/>
    <w:rsid w:val="00540485"/>
    <w:rsid w:val="0054076F"/>
    <w:rsid w:val="00541770"/>
    <w:rsid w:val="005440BC"/>
    <w:rsid w:val="0054420A"/>
    <w:rsid w:val="0054787D"/>
    <w:rsid w:val="00547D94"/>
    <w:rsid w:val="0055135A"/>
    <w:rsid w:val="00551369"/>
    <w:rsid w:val="005539F2"/>
    <w:rsid w:val="00554571"/>
    <w:rsid w:val="00554AE1"/>
    <w:rsid w:val="005560C8"/>
    <w:rsid w:val="00560153"/>
    <w:rsid w:val="0056248D"/>
    <w:rsid w:val="005629ED"/>
    <w:rsid w:val="0057134C"/>
    <w:rsid w:val="00571F51"/>
    <w:rsid w:val="005726F1"/>
    <w:rsid w:val="00573776"/>
    <w:rsid w:val="0057770C"/>
    <w:rsid w:val="00577AA6"/>
    <w:rsid w:val="00580607"/>
    <w:rsid w:val="00580E45"/>
    <w:rsid w:val="005853ED"/>
    <w:rsid w:val="005857EB"/>
    <w:rsid w:val="005875B3"/>
    <w:rsid w:val="00590CA5"/>
    <w:rsid w:val="00590EAC"/>
    <w:rsid w:val="005A1EAD"/>
    <w:rsid w:val="005A22DE"/>
    <w:rsid w:val="005A4E0A"/>
    <w:rsid w:val="005A5B17"/>
    <w:rsid w:val="005A7666"/>
    <w:rsid w:val="005B1480"/>
    <w:rsid w:val="005B23F2"/>
    <w:rsid w:val="005B24BA"/>
    <w:rsid w:val="005B25FC"/>
    <w:rsid w:val="005C3526"/>
    <w:rsid w:val="005C559C"/>
    <w:rsid w:val="005C5FDF"/>
    <w:rsid w:val="005C725D"/>
    <w:rsid w:val="005D03D5"/>
    <w:rsid w:val="005D0736"/>
    <w:rsid w:val="005D13F5"/>
    <w:rsid w:val="005D3737"/>
    <w:rsid w:val="005D405E"/>
    <w:rsid w:val="005D439D"/>
    <w:rsid w:val="005D473B"/>
    <w:rsid w:val="005D4A49"/>
    <w:rsid w:val="005D6980"/>
    <w:rsid w:val="005D7B03"/>
    <w:rsid w:val="005E24C6"/>
    <w:rsid w:val="005E330B"/>
    <w:rsid w:val="005E5565"/>
    <w:rsid w:val="005E7FB4"/>
    <w:rsid w:val="005F0874"/>
    <w:rsid w:val="005F1E8A"/>
    <w:rsid w:val="005F2744"/>
    <w:rsid w:val="005F4769"/>
    <w:rsid w:val="005F4B9B"/>
    <w:rsid w:val="005F52C1"/>
    <w:rsid w:val="005F5E11"/>
    <w:rsid w:val="005F62D1"/>
    <w:rsid w:val="005F6C72"/>
    <w:rsid w:val="005F6EFC"/>
    <w:rsid w:val="00601B71"/>
    <w:rsid w:val="00601EEB"/>
    <w:rsid w:val="0060335E"/>
    <w:rsid w:val="00603A86"/>
    <w:rsid w:val="00603C24"/>
    <w:rsid w:val="00603F0C"/>
    <w:rsid w:val="006079EA"/>
    <w:rsid w:val="0061096A"/>
    <w:rsid w:val="00614A4B"/>
    <w:rsid w:val="0061550C"/>
    <w:rsid w:val="00617393"/>
    <w:rsid w:val="00617D25"/>
    <w:rsid w:val="00626B02"/>
    <w:rsid w:val="00627D88"/>
    <w:rsid w:val="00627FCF"/>
    <w:rsid w:val="00630E2B"/>
    <w:rsid w:val="00632BA6"/>
    <w:rsid w:val="0063724F"/>
    <w:rsid w:val="00637715"/>
    <w:rsid w:val="006406F9"/>
    <w:rsid w:val="00642EFE"/>
    <w:rsid w:val="0064411A"/>
    <w:rsid w:val="006451D7"/>
    <w:rsid w:val="00646684"/>
    <w:rsid w:val="006467D6"/>
    <w:rsid w:val="00650F88"/>
    <w:rsid w:val="00651516"/>
    <w:rsid w:val="00652BC2"/>
    <w:rsid w:val="00653467"/>
    <w:rsid w:val="00653C78"/>
    <w:rsid w:val="0065420E"/>
    <w:rsid w:val="00655BF3"/>
    <w:rsid w:val="006569F7"/>
    <w:rsid w:val="00657214"/>
    <w:rsid w:val="0065729D"/>
    <w:rsid w:val="00660866"/>
    <w:rsid w:val="00660A73"/>
    <w:rsid w:val="00661713"/>
    <w:rsid w:val="00662599"/>
    <w:rsid w:val="00662A10"/>
    <w:rsid w:val="00666DE5"/>
    <w:rsid w:val="00666FC1"/>
    <w:rsid w:val="00666FEB"/>
    <w:rsid w:val="00670125"/>
    <w:rsid w:val="00671663"/>
    <w:rsid w:val="0067213D"/>
    <w:rsid w:val="00672BD3"/>
    <w:rsid w:val="00673229"/>
    <w:rsid w:val="00673AF1"/>
    <w:rsid w:val="00674330"/>
    <w:rsid w:val="006823CD"/>
    <w:rsid w:val="00682C7A"/>
    <w:rsid w:val="0068348C"/>
    <w:rsid w:val="00684941"/>
    <w:rsid w:val="00684EAC"/>
    <w:rsid w:val="00690B6C"/>
    <w:rsid w:val="00690D73"/>
    <w:rsid w:val="00691A26"/>
    <w:rsid w:val="006925C4"/>
    <w:rsid w:val="00693346"/>
    <w:rsid w:val="00694A15"/>
    <w:rsid w:val="00695418"/>
    <w:rsid w:val="00697583"/>
    <w:rsid w:val="00697880"/>
    <w:rsid w:val="00697C8F"/>
    <w:rsid w:val="006A0A04"/>
    <w:rsid w:val="006A26C8"/>
    <w:rsid w:val="006A40B3"/>
    <w:rsid w:val="006B174A"/>
    <w:rsid w:val="006B2332"/>
    <w:rsid w:val="006B2DD9"/>
    <w:rsid w:val="006B2FE0"/>
    <w:rsid w:val="006B3304"/>
    <w:rsid w:val="006B4B09"/>
    <w:rsid w:val="006B5691"/>
    <w:rsid w:val="006B6D0C"/>
    <w:rsid w:val="006C077C"/>
    <w:rsid w:val="006C24AA"/>
    <w:rsid w:val="006C2526"/>
    <w:rsid w:val="006C5319"/>
    <w:rsid w:val="006C67C7"/>
    <w:rsid w:val="006D0172"/>
    <w:rsid w:val="006D193C"/>
    <w:rsid w:val="006D208D"/>
    <w:rsid w:val="006D245F"/>
    <w:rsid w:val="006D36BC"/>
    <w:rsid w:val="006D5519"/>
    <w:rsid w:val="006D632A"/>
    <w:rsid w:val="006D6331"/>
    <w:rsid w:val="006D67AF"/>
    <w:rsid w:val="006D6A5A"/>
    <w:rsid w:val="006E12D9"/>
    <w:rsid w:val="006E1806"/>
    <w:rsid w:val="006E326E"/>
    <w:rsid w:val="006E5265"/>
    <w:rsid w:val="006E70AE"/>
    <w:rsid w:val="006E7133"/>
    <w:rsid w:val="006E7314"/>
    <w:rsid w:val="006F25DA"/>
    <w:rsid w:val="006F2B7C"/>
    <w:rsid w:val="006F3700"/>
    <w:rsid w:val="006F38C2"/>
    <w:rsid w:val="006F3CEE"/>
    <w:rsid w:val="006F4B28"/>
    <w:rsid w:val="006F4E6B"/>
    <w:rsid w:val="006F5036"/>
    <w:rsid w:val="006F65C7"/>
    <w:rsid w:val="006F75DF"/>
    <w:rsid w:val="00701789"/>
    <w:rsid w:val="00702B26"/>
    <w:rsid w:val="007041BB"/>
    <w:rsid w:val="0070452C"/>
    <w:rsid w:val="00704E07"/>
    <w:rsid w:val="00705674"/>
    <w:rsid w:val="00706157"/>
    <w:rsid w:val="00707BE9"/>
    <w:rsid w:val="0071088F"/>
    <w:rsid w:val="00710BAB"/>
    <w:rsid w:val="00710C4E"/>
    <w:rsid w:val="00711257"/>
    <w:rsid w:val="0071136C"/>
    <w:rsid w:val="0071141E"/>
    <w:rsid w:val="0071247F"/>
    <w:rsid w:val="0071438C"/>
    <w:rsid w:val="007154D7"/>
    <w:rsid w:val="00715B6E"/>
    <w:rsid w:val="00715E3B"/>
    <w:rsid w:val="007162A1"/>
    <w:rsid w:val="00717CBD"/>
    <w:rsid w:val="00720696"/>
    <w:rsid w:val="00722E89"/>
    <w:rsid w:val="00722FFE"/>
    <w:rsid w:val="007253EE"/>
    <w:rsid w:val="00725B22"/>
    <w:rsid w:val="00731B94"/>
    <w:rsid w:val="007330D5"/>
    <w:rsid w:val="00734703"/>
    <w:rsid w:val="00734D53"/>
    <w:rsid w:val="00734DEC"/>
    <w:rsid w:val="00735F3F"/>
    <w:rsid w:val="00736586"/>
    <w:rsid w:val="007402AA"/>
    <w:rsid w:val="00742520"/>
    <w:rsid w:val="007430E6"/>
    <w:rsid w:val="00743959"/>
    <w:rsid w:val="0074456F"/>
    <w:rsid w:val="0074488B"/>
    <w:rsid w:val="007454BA"/>
    <w:rsid w:val="00751148"/>
    <w:rsid w:val="00751172"/>
    <w:rsid w:val="00753B8F"/>
    <w:rsid w:val="00754578"/>
    <w:rsid w:val="007561F7"/>
    <w:rsid w:val="00756DCE"/>
    <w:rsid w:val="00757F39"/>
    <w:rsid w:val="00760061"/>
    <w:rsid w:val="007622A3"/>
    <w:rsid w:val="00763081"/>
    <w:rsid w:val="00763D35"/>
    <w:rsid w:val="00764240"/>
    <w:rsid w:val="007646AD"/>
    <w:rsid w:val="00764939"/>
    <w:rsid w:val="0076613E"/>
    <w:rsid w:val="00766FD3"/>
    <w:rsid w:val="00767EEF"/>
    <w:rsid w:val="00770783"/>
    <w:rsid w:val="00771305"/>
    <w:rsid w:val="00774021"/>
    <w:rsid w:val="0077481E"/>
    <w:rsid w:val="007810FF"/>
    <w:rsid w:val="0078133D"/>
    <w:rsid w:val="00781CD2"/>
    <w:rsid w:val="00782A61"/>
    <w:rsid w:val="00783FD5"/>
    <w:rsid w:val="0078534E"/>
    <w:rsid w:val="0078538F"/>
    <w:rsid w:val="007874F3"/>
    <w:rsid w:val="00787F90"/>
    <w:rsid w:val="00787F98"/>
    <w:rsid w:val="007920FA"/>
    <w:rsid w:val="0079294F"/>
    <w:rsid w:val="00793082"/>
    <w:rsid w:val="00793893"/>
    <w:rsid w:val="00794188"/>
    <w:rsid w:val="007966ED"/>
    <w:rsid w:val="007A0213"/>
    <w:rsid w:val="007A07ED"/>
    <w:rsid w:val="007A29D7"/>
    <w:rsid w:val="007A54E1"/>
    <w:rsid w:val="007A6D21"/>
    <w:rsid w:val="007A7500"/>
    <w:rsid w:val="007B0F4C"/>
    <w:rsid w:val="007B131A"/>
    <w:rsid w:val="007B2EA4"/>
    <w:rsid w:val="007B4771"/>
    <w:rsid w:val="007B568C"/>
    <w:rsid w:val="007B6333"/>
    <w:rsid w:val="007B7614"/>
    <w:rsid w:val="007C0263"/>
    <w:rsid w:val="007C422B"/>
    <w:rsid w:val="007C43C5"/>
    <w:rsid w:val="007C4B74"/>
    <w:rsid w:val="007C4D3A"/>
    <w:rsid w:val="007C57F4"/>
    <w:rsid w:val="007C78C5"/>
    <w:rsid w:val="007D01A6"/>
    <w:rsid w:val="007D140D"/>
    <w:rsid w:val="007D4E4E"/>
    <w:rsid w:val="007D6AEA"/>
    <w:rsid w:val="007D7725"/>
    <w:rsid w:val="007E0EDB"/>
    <w:rsid w:val="007E1E0A"/>
    <w:rsid w:val="007E2BD6"/>
    <w:rsid w:val="007E314E"/>
    <w:rsid w:val="007E354F"/>
    <w:rsid w:val="007E3726"/>
    <w:rsid w:val="007E5AAB"/>
    <w:rsid w:val="007E6196"/>
    <w:rsid w:val="007F1B8F"/>
    <w:rsid w:val="007F1E98"/>
    <w:rsid w:val="007F1EC7"/>
    <w:rsid w:val="007F31D4"/>
    <w:rsid w:val="007F31F1"/>
    <w:rsid w:val="007F3BAB"/>
    <w:rsid w:val="007F4CC5"/>
    <w:rsid w:val="007F5B15"/>
    <w:rsid w:val="007F698E"/>
    <w:rsid w:val="008028A2"/>
    <w:rsid w:val="00802E16"/>
    <w:rsid w:val="008037E3"/>
    <w:rsid w:val="00805432"/>
    <w:rsid w:val="00806DF0"/>
    <w:rsid w:val="00807074"/>
    <w:rsid w:val="00807701"/>
    <w:rsid w:val="00811760"/>
    <w:rsid w:val="00811FD1"/>
    <w:rsid w:val="00812A57"/>
    <w:rsid w:val="008133CC"/>
    <w:rsid w:val="0081375D"/>
    <w:rsid w:val="00813D97"/>
    <w:rsid w:val="00814339"/>
    <w:rsid w:val="00814860"/>
    <w:rsid w:val="00814FFF"/>
    <w:rsid w:val="008153DD"/>
    <w:rsid w:val="008157E3"/>
    <w:rsid w:val="00816DC6"/>
    <w:rsid w:val="00817339"/>
    <w:rsid w:val="008217BA"/>
    <w:rsid w:val="00822AB1"/>
    <w:rsid w:val="00822BA5"/>
    <w:rsid w:val="0082617F"/>
    <w:rsid w:val="00826BC3"/>
    <w:rsid w:val="008319C1"/>
    <w:rsid w:val="00832B75"/>
    <w:rsid w:val="008340ED"/>
    <w:rsid w:val="00835279"/>
    <w:rsid w:val="008409A7"/>
    <w:rsid w:val="008410D6"/>
    <w:rsid w:val="0084202A"/>
    <w:rsid w:val="00842FA9"/>
    <w:rsid w:val="00843A48"/>
    <w:rsid w:val="00844EB2"/>
    <w:rsid w:val="00845210"/>
    <w:rsid w:val="00846772"/>
    <w:rsid w:val="008474E0"/>
    <w:rsid w:val="00852753"/>
    <w:rsid w:val="00853F1A"/>
    <w:rsid w:val="008568C1"/>
    <w:rsid w:val="008570A0"/>
    <w:rsid w:val="008576F8"/>
    <w:rsid w:val="00862EDE"/>
    <w:rsid w:val="00865B41"/>
    <w:rsid w:val="00870CAF"/>
    <w:rsid w:val="00871DBF"/>
    <w:rsid w:val="00871E3D"/>
    <w:rsid w:val="00873462"/>
    <w:rsid w:val="008742D5"/>
    <w:rsid w:val="008763C9"/>
    <w:rsid w:val="00876887"/>
    <w:rsid w:val="0087692A"/>
    <w:rsid w:val="00880969"/>
    <w:rsid w:val="00880F99"/>
    <w:rsid w:val="00881B9D"/>
    <w:rsid w:val="008825BF"/>
    <w:rsid w:val="008836C1"/>
    <w:rsid w:val="00883759"/>
    <w:rsid w:val="00887592"/>
    <w:rsid w:val="0089260A"/>
    <w:rsid w:val="00897125"/>
    <w:rsid w:val="00897E8B"/>
    <w:rsid w:val="008A20B9"/>
    <w:rsid w:val="008A27CB"/>
    <w:rsid w:val="008A6107"/>
    <w:rsid w:val="008A6934"/>
    <w:rsid w:val="008A6E9E"/>
    <w:rsid w:val="008B1A8B"/>
    <w:rsid w:val="008B1C2B"/>
    <w:rsid w:val="008B4A64"/>
    <w:rsid w:val="008B5BB9"/>
    <w:rsid w:val="008B7B1E"/>
    <w:rsid w:val="008C0E3D"/>
    <w:rsid w:val="008C110A"/>
    <w:rsid w:val="008C1DB6"/>
    <w:rsid w:val="008C4936"/>
    <w:rsid w:val="008C4D8B"/>
    <w:rsid w:val="008C6223"/>
    <w:rsid w:val="008C6B82"/>
    <w:rsid w:val="008C749C"/>
    <w:rsid w:val="008D3165"/>
    <w:rsid w:val="008D542D"/>
    <w:rsid w:val="008D5F46"/>
    <w:rsid w:val="008D67C5"/>
    <w:rsid w:val="008D7CA8"/>
    <w:rsid w:val="008E0319"/>
    <w:rsid w:val="008E0567"/>
    <w:rsid w:val="008E1897"/>
    <w:rsid w:val="008E3180"/>
    <w:rsid w:val="008E4D38"/>
    <w:rsid w:val="008E5BBA"/>
    <w:rsid w:val="008E6276"/>
    <w:rsid w:val="008E65BA"/>
    <w:rsid w:val="008E67ED"/>
    <w:rsid w:val="008F0AFA"/>
    <w:rsid w:val="008F0C8A"/>
    <w:rsid w:val="008F20E0"/>
    <w:rsid w:val="008F2A1A"/>
    <w:rsid w:val="008F33BE"/>
    <w:rsid w:val="008F37C4"/>
    <w:rsid w:val="008F3840"/>
    <w:rsid w:val="008F43EF"/>
    <w:rsid w:val="008F51BA"/>
    <w:rsid w:val="008F5317"/>
    <w:rsid w:val="008F74EA"/>
    <w:rsid w:val="009035E5"/>
    <w:rsid w:val="0090360F"/>
    <w:rsid w:val="0090366F"/>
    <w:rsid w:val="0090367E"/>
    <w:rsid w:val="00903AAA"/>
    <w:rsid w:val="00904C53"/>
    <w:rsid w:val="009063E4"/>
    <w:rsid w:val="0090654D"/>
    <w:rsid w:val="00907EED"/>
    <w:rsid w:val="00910355"/>
    <w:rsid w:val="00911344"/>
    <w:rsid w:val="009116B0"/>
    <w:rsid w:val="00911FC9"/>
    <w:rsid w:val="0091460B"/>
    <w:rsid w:val="00914869"/>
    <w:rsid w:val="00915DB4"/>
    <w:rsid w:val="009169E5"/>
    <w:rsid w:val="00917E5C"/>
    <w:rsid w:val="00917FF1"/>
    <w:rsid w:val="009205C8"/>
    <w:rsid w:val="009210A7"/>
    <w:rsid w:val="00921A2F"/>
    <w:rsid w:val="00921AC3"/>
    <w:rsid w:val="00922A96"/>
    <w:rsid w:val="00924F7A"/>
    <w:rsid w:val="00925EA6"/>
    <w:rsid w:val="00927F4A"/>
    <w:rsid w:val="00930102"/>
    <w:rsid w:val="0093108B"/>
    <w:rsid w:val="009338BE"/>
    <w:rsid w:val="00934A41"/>
    <w:rsid w:val="009369D9"/>
    <w:rsid w:val="0094195D"/>
    <w:rsid w:val="00942E70"/>
    <w:rsid w:val="0094410A"/>
    <w:rsid w:val="009458E1"/>
    <w:rsid w:val="009512B1"/>
    <w:rsid w:val="0095295E"/>
    <w:rsid w:val="0095540F"/>
    <w:rsid w:val="00955D49"/>
    <w:rsid w:val="0096012A"/>
    <w:rsid w:val="00960697"/>
    <w:rsid w:val="00960797"/>
    <w:rsid w:val="00962ACF"/>
    <w:rsid w:val="009636D0"/>
    <w:rsid w:val="00965093"/>
    <w:rsid w:val="0096511B"/>
    <w:rsid w:val="00965124"/>
    <w:rsid w:val="009651A2"/>
    <w:rsid w:val="009661B3"/>
    <w:rsid w:val="00967A03"/>
    <w:rsid w:val="00970442"/>
    <w:rsid w:val="009708DB"/>
    <w:rsid w:val="00971125"/>
    <w:rsid w:val="009720F4"/>
    <w:rsid w:val="00973590"/>
    <w:rsid w:val="00973B33"/>
    <w:rsid w:val="00974F2E"/>
    <w:rsid w:val="00975191"/>
    <w:rsid w:val="009757B3"/>
    <w:rsid w:val="009770F1"/>
    <w:rsid w:val="00980119"/>
    <w:rsid w:val="00982352"/>
    <w:rsid w:val="00983B9D"/>
    <w:rsid w:val="00984B62"/>
    <w:rsid w:val="00986579"/>
    <w:rsid w:val="009904F2"/>
    <w:rsid w:val="00990C8E"/>
    <w:rsid w:val="009935D3"/>
    <w:rsid w:val="009935FE"/>
    <w:rsid w:val="00995255"/>
    <w:rsid w:val="00996433"/>
    <w:rsid w:val="009971DD"/>
    <w:rsid w:val="00997D0A"/>
    <w:rsid w:val="009A0075"/>
    <w:rsid w:val="009A0D1D"/>
    <w:rsid w:val="009A2AB0"/>
    <w:rsid w:val="009A350D"/>
    <w:rsid w:val="009A4A8A"/>
    <w:rsid w:val="009A4C38"/>
    <w:rsid w:val="009A52DE"/>
    <w:rsid w:val="009A6F61"/>
    <w:rsid w:val="009A7E76"/>
    <w:rsid w:val="009B0037"/>
    <w:rsid w:val="009B03AE"/>
    <w:rsid w:val="009B0711"/>
    <w:rsid w:val="009B1EC6"/>
    <w:rsid w:val="009B2079"/>
    <w:rsid w:val="009B2555"/>
    <w:rsid w:val="009B2923"/>
    <w:rsid w:val="009B2D9A"/>
    <w:rsid w:val="009B3422"/>
    <w:rsid w:val="009B4192"/>
    <w:rsid w:val="009B4944"/>
    <w:rsid w:val="009B4BF0"/>
    <w:rsid w:val="009B6322"/>
    <w:rsid w:val="009B70C2"/>
    <w:rsid w:val="009B747A"/>
    <w:rsid w:val="009B7882"/>
    <w:rsid w:val="009B7CF6"/>
    <w:rsid w:val="009B7E52"/>
    <w:rsid w:val="009C022E"/>
    <w:rsid w:val="009C1EA1"/>
    <w:rsid w:val="009C43A8"/>
    <w:rsid w:val="009C5DA2"/>
    <w:rsid w:val="009C5DEC"/>
    <w:rsid w:val="009C6237"/>
    <w:rsid w:val="009C6653"/>
    <w:rsid w:val="009C6ADD"/>
    <w:rsid w:val="009D0691"/>
    <w:rsid w:val="009D10CC"/>
    <w:rsid w:val="009D16C5"/>
    <w:rsid w:val="009D251A"/>
    <w:rsid w:val="009D2CA2"/>
    <w:rsid w:val="009D33FE"/>
    <w:rsid w:val="009D4CEB"/>
    <w:rsid w:val="009E034E"/>
    <w:rsid w:val="009E1C44"/>
    <w:rsid w:val="009E2970"/>
    <w:rsid w:val="009E3782"/>
    <w:rsid w:val="009E3ABE"/>
    <w:rsid w:val="009E52B6"/>
    <w:rsid w:val="009E56DA"/>
    <w:rsid w:val="009F08F7"/>
    <w:rsid w:val="009F23FC"/>
    <w:rsid w:val="009F38FB"/>
    <w:rsid w:val="009F3E52"/>
    <w:rsid w:val="009F47F4"/>
    <w:rsid w:val="009F74F9"/>
    <w:rsid w:val="00A01589"/>
    <w:rsid w:val="00A02189"/>
    <w:rsid w:val="00A027A8"/>
    <w:rsid w:val="00A04D35"/>
    <w:rsid w:val="00A05F9C"/>
    <w:rsid w:val="00A0710A"/>
    <w:rsid w:val="00A074E9"/>
    <w:rsid w:val="00A10546"/>
    <w:rsid w:val="00A10DC5"/>
    <w:rsid w:val="00A11D24"/>
    <w:rsid w:val="00A12754"/>
    <w:rsid w:val="00A13C6F"/>
    <w:rsid w:val="00A13CB9"/>
    <w:rsid w:val="00A14926"/>
    <w:rsid w:val="00A15380"/>
    <w:rsid w:val="00A16151"/>
    <w:rsid w:val="00A16CAA"/>
    <w:rsid w:val="00A17F09"/>
    <w:rsid w:val="00A20ECD"/>
    <w:rsid w:val="00A21490"/>
    <w:rsid w:val="00A228B4"/>
    <w:rsid w:val="00A27B15"/>
    <w:rsid w:val="00A307E8"/>
    <w:rsid w:val="00A324A4"/>
    <w:rsid w:val="00A332A9"/>
    <w:rsid w:val="00A34BD7"/>
    <w:rsid w:val="00A3541A"/>
    <w:rsid w:val="00A356F4"/>
    <w:rsid w:val="00A35A02"/>
    <w:rsid w:val="00A363E5"/>
    <w:rsid w:val="00A41B0D"/>
    <w:rsid w:val="00A41D3C"/>
    <w:rsid w:val="00A41EEC"/>
    <w:rsid w:val="00A44894"/>
    <w:rsid w:val="00A44CF9"/>
    <w:rsid w:val="00A45923"/>
    <w:rsid w:val="00A46F40"/>
    <w:rsid w:val="00A5012E"/>
    <w:rsid w:val="00A508A5"/>
    <w:rsid w:val="00A50D83"/>
    <w:rsid w:val="00A51779"/>
    <w:rsid w:val="00A528C4"/>
    <w:rsid w:val="00A52A72"/>
    <w:rsid w:val="00A54F6D"/>
    <w:rsid w:val="00A55931"/>
    <w:rsid w:val="00A56C66"/>
    <w:rsid w:val="00A57725"/>
    <w:rsid w:val="00A57E2F"/>
    <w:rsid w:val="00A6086C"/>
    <w:rsid w:val="00A61B9F"/>
    <w:rsid w:val="00A63238"/>
    <w:rsid w:val="00A63D98"/>
    <w:rsid w:val="00A63F27"/>
    <w:rsid w:val="00A64698"/>
    <w:rsid w:val="00A665DA"/>
    <w:rsid w:val="00A673FF"/>
    <w:rsid w:val="00A67932"/>
    <w:rsid w:val="00A7425C"/>
    <w:rsid w:val="00A76D18"/>
    <w:rsid w:val="00A7746D"/>
    <w:rsid w:val="00A77582"/>
    <w:rsid w:val="00A77840"/>
    <w:rsid w:val="00A77ECC"/>
    <w:rsid w:val="00A80574"/>
    <w:rsid w:val="00A808D1"/>
    <w:rsid w:val="00A80B86"/>
    <w:rsid w:val="00A81437"/>
    <w:rsid w:val="00A8154E"/>
    <w:rsid w:val="00A82382"/>
    <w:rsid w:val="00A83D95"/>
    <w:rsid w:val="00A86080"/>
    <w:rsid w:val="00A866FC"/>
    <w:rsid w:val="00A8684A"/>
    <w:rsid w:val="00A872CE"/>
    <w:rsid w:val="00A87DD0"/>
    <w:rsid w:val="00A90609"/>
    <w:rsid w:val="00A91CF2"/>
    <w:rsid w:val="00A92B39"/>
    <w:rsid w:val="00A92C1F"/>
    <w:rsid w:val="00A939C0"/>
    <w:rsid w:val="00A946DE"/>
    <w:rsid w:val="00A95592"/>
    <w:rsid w:val="00A96C34"/>
    <w:rsid w:val="00A96F2C"/>
    <w:rsid w:val="00A978D6"/>
    <w:rsid w:val="00A97D8E"/>
    <w:rsid w:val="00AA1B25"/>
    <w:rsid w:val="00AA21B3"/>
    <w:rsid w:val="00AA2819"/>
    <w:rsid w:val="00AA466A"/>
    <w:rsid w:val="00AA4E60"/>
    <w:rsid w:val="00AA6AF6"/>
    <w:rsid w:val="00AA6BEB"/>
    <w:rsid w:val="00AB0478"/>
    <w:rsid w:val="00AB098D"/>
    <w:rsid w:val="00AB3B8B"/>
    <w:rsid w:val="00AB3BE7"/>
    <w:rsid w:val="00AB7A08"/>
    <w:rsid w:val="00AB7ED1"/>
    <w:rsid w:val="00AC0CE3"/>
    <w:rsid w:val="00AC0F28"/>
    <w:rsid w:val="00AC106A"/>
    <w:rsid w:val="00AC1D8C"/>
    <w:rsid w:val="00AC1F37"/>
    <w:rsid w:val="00AC2D3B"/>
    <w:rsid w:val="00AC32E3"/>
    <w:rsid w:val="00AC51AC"/>
    <w:rsid w:val="00AC7014"/>
    <w:rsid w:val="00AD0CEC"/>
    <w:rsid w:val="00AD0E0C"/>
    <w:rsid w:val="00AD1636"/>
    <w:rsid w:val="00AD41DE"/>
    <w:rsid w:val="00AD4C4F"/>
    <w:rsid w:val="00AD4F96"/>
    <w:rsid w:val="00AD5463"/>
    <w:rsid w:val="00AD5A12"/>
    <w:rsid w:val="00AD5BA8"/>
    <w:rsid w:val="00AD60C8"/>
    <w:rsid w:val="00AD739E"/>
    <w:rsid w:val="00AD7F38"/>
    <w:rsid w:val="00AE0CE3"/>
    <w:rsid w:val="00AE3507"/>
    <w:rsid w:val="00AE648F"/>
    <w:rsid w:val="00AF0971"/>
    <w:rsid w:val="00AF1779"/>
    <w:rsid w:val="00AF2603"/>
    <w:rsid w:val="00AF2B22"/>
    <w:rsid w:val="00AF57EC"/>
    <w:rsid w:val="00AF6419"/>
    <w:rsid w:val="00AF6FD4"/>
    <w:rsid w:val="00B0201F"/>
    <w:rsid w:val="00B02E7E"/>
    <w:rsid w:val="00B03928"/>
    <w:rsid w:val="00B039FD"/>
    <w:rsid w:val="00B03B41"/>
    <w:rsid w:val="00B03FE6"/>
    <w:rsid w:val="00B05A80"/>
    <w:rsid w:val="00B05C2E"/>
    <w:rsid w:val="00B05D55"/>
    <w:rsid w:val="00B06651"/>
    <w:rsid w:val="00B0776C"/>
    <w:rsid w:val="00B11842"/>
    <w:rsid w:val="00B13492"/>
    <w:rsid w:val="00B143B6"/>
    <w:rsid w:val="00B14909"/>
    <w:rsid w:val="00B14E8C"/>
    <w:rsid w:val="00B15E3A"/>
    <w:rsid w:val="00B1667D"/>
    <w:rsid w:val="00B17775"/>
    <w:rsid w:val="00B20916"/>
    <w:rsid w:val="00B2248F"/>
    <w:rsid w:val="00B244B1"/>
    <w:rsid w:val="00B24BEA"/>
    <w:rsid w:val="00B25710"/>
    <w:rsid w:val="00B25755"/>
    <w:rsid w:val="00B25E59"/>
    <w:rsid w:val="00B267E5"/>
    <w:rsid w:val="00B30446"/>
    <w:rsid w:val="00B305DD"/>
    <w:rsid w:val="00B32974"/>
    <w:rsid w:val="00B33049"/>
    <w:rsid w:val="00B33FA3"/>
    <w:rsid w:val="00B37328"/>
    <w:rsid w:val="00B40E9B"/>
    <w:rsid w:val="00B43019"/>
    <w:rsid w:val="00B44358"/>
    <w:rsid w:val="00B4476E"/>
    <w:rsid w:val="00B4752A"/>
    <w:rsid w:val="00B478CA"/>
    <w:rsid w:val="00B47A4B"/>
    <w:rsid w:val="00B52888"/>
    <w:rsid w:val="00B56A49"/>
    <w:rsid w:val="00B575FC"/>
    <w:rsid w:val="00B60DC6"/>
    <w:rsid w:val="00B620C4"/>
    <w:rsid w:val="00B6484C"/>
    <w:rsid w:val="00B66273"/>
    <w:rsid w:val="00B6704D"/>
    <w:rsid w:val="00B67E77"/>
    <w:rsid w:val="00B70C54"/>
    <w:rsid w:val="00B71FA1"/>
    <w:rsid w:val="00B721A5"/>
    <w:rsid w:val="00B736CE"/>
    <w:rsid w:val="00B73E4A"/>
    <w:rsid w:val="00B74838"/>
    <w:rsid w:val="00B7575D"/>
    <w:rsid w:val="00B76759"/>
    <w:rsid w:val="00B76DCA"/>
    <w:rsid w:val="00B80234"/>
    <w:rsid w:val="00B81B4E"/>
    <w:rsid w:val="00B83532"/>
    <w:rsid w:val="00B83DA0"/>
    <w:rsid w:val="00B83F67"/>
    <w:rsid w:val="00B847E1"/>
    <w:rsid w:val="00B8548E"/>
    <w:rsid w:val="00B8643B"/>
    <w:rsid w:val="00B87AB7"/>
    <w:rsid w:val="00B87AEC"/>
    <w:rsid w:val="00B90BE8"/>
    <w:rsid w:val="00B927A0"/>
    <w:rsid w:val="00B95695"/>
    <w:rsid w:val="00B95EF5"/>
    <w:rsid w:val="00B976DD"/>
    <w:rsid w:val="00B97E33"/>
    <w:rsid w:val="00BA04A4"/>
    <w:rsid w:val="00BA093B"/>
    <w:rsid w:val="00BA0B06"/>
    <w:rsid w:val="00BA1663"/>
    <w:rsid w:val="00BA1D58"/>
    <w:rsid w:val="00BA2462"/>
    <w:rsid w:val="00BA327E"/>
    <w:rsid w:val="00BA3E33"/>
    <w:rsid w:val="00BA425D"/>
    <w:rsid w:val="00BA5318"/>
    <w:rsid w:val="00BA6214"/>
    <w:rsid w:val="00BA65A5"/>
    <w:rsid w:val="00BA6A0E"/>
    <w:rsid w:val="00BB00B5"/>
    <w:rsid w:val="00BB1C46"/>
    <w:rsid w:val="00BB23C1"/>
    <w:rsid w:val="00BB2760"/>
    <w:rsid w:val="00BB2CAE"/>
    <w:rsid w:val="00BB565D"/>
    <w:rsid w:val="00BB5869"/>
    <w:rsid w:val="00BB5C9C"/>
    <w:rsid w:val="00BB6009"/>
    <w:rsid w:val="00BB6F7A"/>
    <w:rsid w:val="00BB7E7E"/>
    <w:rsid w:val="00BC060F"/>
    <w:rsid w:val="00BC1DFD"/>
    <w:rsid w:val="00BC1FD4"/>
    <w:rsid w:val="00BC33E3"/>
    <w:rsid w:val="00BC3877"/>
    <w:rsid w:val="00BC4BC2"/>
    <w:rsid w:val="00BC7EC7"/>
    <w:rsid w:val="00BD081E"/>
    <w:rsid w:val="00BD0B71"/>
    <w:rsid w:val="00BD1475"/>
    <w:rsid w:val="00BD2092"/>
    <w:rsid w:val="00BD2C03"/>
    <w:rsid w:val="00BD477E"/>
    <w:rsid w:val="00BD5EC7"/>
    <w:rsid w:val="00BE0949"/>
    <w:rsid w:val="00BE364E"/>
    <w:rsid w:val="00BE3D74"/>
    <w:rsid w:val="00BE5D34"/>
    <w:rsid w:val="00BE61DC"/>
    <w:rsid w:val="00BE76C7"/>
    <w:rsid w:val="00BF014F"/>
    <w:rsid w:val="00BF01DE"/>
    <w:rsid w:val="00BF67DF"/>
    <w:rsid w:val="00BF7280"/>
    <w:rsid w:val="00BF7769"/>
    <w:rsid w:val="00BF7D05"/>
    <w:rsid w:val="00C00766"/>
    <w:rsid w:val="00C00E76"/>
    <w:rsid w:val="00C019F4"/>
    <w:rsid w:val="00C0300C"/>
    <w:rsid w:val="00C03D0F"/>
    <w:rsid w:val="00C04C3F"/>
    <w:rsid w:val="00C05A4D"/>
    <w:rsid w:val="00C0783B"/>
    <w:rsid w:val="00C07A7F"/>
    <w:rsid w:val="00C144BF"/>
    <w:rsid w:val="00C1511D"/>
    <w:rsid w:val="00C167CC"/>
    <w:rsid w:val="00C16C9A"/>
    <w:rsid w:val="00C17485"/>
    <w:rsid w:val="00C1781E"/>
    <w:rsid w:val="00C20A84"/>
    <w:rsid w:val="00C2127A"/>
    <w:rsid w:val="00C214E2"/>
    <w:rsid w:val="00C21FF1"/>
    <w:rsid w:val="00C24FFD"/>
    <w:rsid w:val="00C264E1"/>
    <w:rsid w:val="00C306A5"/>
    <w:rsid w:val="00C334D0"/>
    <w:rsid w:val="00C33701"/>
    <w:rsid w:val="00C34D5B"/>
    <w:rsid w:val="00C359AA"/>
    <w:rsid w:val="00C360F2"/>
    <w:rsid w:val="00C36219"/>
    <w:rsid w:val="00C36598"/>
    <w:rsid w:val="00C405CF"/>
    <w:rsid w:val="00C41766"/>
    <w:rsid w:val="00C41BA2"/>
    <w:rsid w:val="00C431E2"/>
    <w:rsid w:val="00C43742"/>
    <w:rsid w:val="00C43D17"/>
    <w:rsid w:val="00C44885"/>
    <w:rsid w:val="00C457E2"/>
    <w:rsid w:val="00C45DBE"/>
    <w:rsid w:val="00C46436"/>
    <w:rsid w:val="00C473FD"/>
    <w:rsid w:val="00C50BBB"/>
    <w:rsid w:val="00C51B37"/>
    <w:rsid w:val="00C5219C"/>
    <w:rsid w:val="00C54ACA"/>
    <w:rsid w:val="00C54F4B"/>
    <w:rsid w:val="00C55051"/>
    <w:rsid w:val="00C57AC2"/>
    <w:rsid w:val="00C57BCE"/>
    <w:rsid w:val="00C60321"/>
    <w:rsid w:val="00C605B1"/>
    <w:rsid w:val="00C6367F"/>
    <w:rsid w:val="00C65F59"/>
    <w:rsid w:val="00C6694A"/>
    <w:rsid w:val="00C679C6"/>
    <w:rsid w:val="00C67E67"/>
    <w:rsid w:val="00C70022"/>
    <w:rsid w:val="00C71613"/>
    <w:rsid w:val="00C739AD"/>
    <w:rsid w:val="00C746F0"/>
    <w:rsid w:val="00C7673C"/>
    <w:rsid w:val="00C80D29"/>
    <w:rsid w:val="00C81336"/>
    <w:rsid w:val="00C82B29"/>
    <w:rsid w:val="00C833B4"/>
    <w:rsid w:val="00C84D5B"/>
    <w:rsid w:val="00C863F0"/>
    <w:rsid w:val="00C87941"/>
    <w:rsid w:val="00C9062C"/>
    <w:rsid w:val="00C92B57"/>
    <w:rsid w:val="00C92B76"/>
    <w:rsid w:val="00C94805"/>
    <w:rsid w:val="00C9523C"/>
    <w:rsid w:val="00C96F0F"/>
    <w:rsid w:val="00CA0E3B"/>
    <w:rsid w:val="00CA208D"/>
    <w:rsid w:val="00CA61C7"/>
    <w:rsid w:val="00CA7273"/>
    <w:rsid w:val="00CA72B0"/>
    <w:rsid w:val="00CB03EC"/>
    <w:rsid w:val="00CB1093"/>
    <w:rsid w:val="00CB422D"/>
    <w:rsid w:val="00CB65A1"/>
    <w:rsid w:val="00CB7FA1"/>
    <w:rsid w:val="00CC1721"/>
    <w:rsid w:val="00CC1E45"/>
    <w:rsid w:val="00CC280B"/>
    <w:rsid w:val="00CC30DB"/>
    <w:rsid w:val="00CC4504"/>
    <w:rsid w:val="00CC484B"/>
    <w:rsid w:val="00CC491E"/>
    <w:rsid w:val="00CC4BBA"/>
    <w:rsid w:val="00CC6217"/>
    <w:rsid w:val="00CD004E"/>
    <w:rsid w:val="00CD04F8"/>
    <w:rsid w:val="00CD17B1"/>
    <w:rsid w:val="00CD1E47"/>
    <w:rsid w:val="00CD2292"/>
    <w:rsid w:val="00CD2E45"/>
    <w:rsid w:val="00CD4A44"/>
    <w:rsid w:val="00CD71DD"/>
    <w:rsid w:val="00CD7795"/>
    <w:rsid w:val="00CE1616"/>
    <w:rsid w:val="00CE2225"/>
    <w:rsid w:val="00CE2C32"/>
    <w:rsid w:val="00CE326D"/>
    <w:rsid w:val="00CE4CA8"/>
    <w:rsid w:val="00CE51D9"/>
    <w:rsid w:val="00CE54DC"/>
    <w:rsid w:val="00CE60FC"/>
    <w:rsid w:val="00CE6951"/>
    <w:rsid w:val="00CF0610"/>
    <w:rsid w:val="00CF0D1C"/>
    <w:rsid w:val="00CF0F97"/>
    <w:rsid w:val="00CF14CC"/>
    <w:rsid w:val="00CF2545"/>
    <w:rsid w:val="00CF3EDB"/>
    <w:rsid w:val="00CF4FAF"/>
    <w:rsid w:val="00CF56F8"/>
    <w:rsid w:val="00CF7613"/>
    <w:rsid w:val="00D00BD4"/>
    <w:rsid w:val="00D01610"/>
    <w:rsid w:val="00D01C4D"/>
    <w:rsid w:val="00D021FC"/>
    <w:rsid w:val="00D023E3"/>
    <w:rsid w:val="00D03885"/>
    <w:rsid w:val="00D05B58"/>
    <w:rsid w:val="00D07F51"/>
    <w:rsid w:val="00D10262"/>
    <w:rsid w:val="00D106BA"/>
    <w:rsid w:val="00D111CB"/>
    <w:rsid w:val="00D12129"/>
    <w:rsid w:val="00D137DA"/>
    <w:rsid w:val="00D14F7F"/>
    <w:rsid w:val="00D157FF"/>
    <w:rsid w:val="00D16DED"/>
    <w:rsid w:val="00D17A72"/>
    <w:rsid w:val="00D20735"/>
    <w:rsid w:val="00D21940"/>
    <w:rsid w:val="00D22BBD"/>
    <w:rsid w:val="00D2303D"/>
    <w:rsid w:val="00D23D72"/>
    <w:rsid w:val="00D24E19"/>
    <w:rsid w:val="00D30502"/>
    <w:rsid w:val="00D35A67"/>
    <w:rsid w:val="00D4015D"/>
    <w:rsid w:val="00D407D3"/>
    <w:rsid w:val="00D40AAF"/>
    <w:rsid w:val="00D4149E"/>
    <w:rsid w:val="00D4247B"/>
    <w:rsid w:val="00D43002"/>
    <w:rsid w:val="00D4388B"/>
    <w:rsid w:val="00D4519E"/>
    <w:rsid w:val="00D4565B"/>
    <w:rsid w:val="00D45CD5"/>
    <w:rsid w:val="00D478AD"/>
    <w:rsid w:val="00D47946"/>
    <w:rsid w:val="00D47CFB"/>
    <w:rsid w:val="00D50260"/>
    <w:rsid w:val="00D50A54"/>
    <w:rsid w:val="00D50F89"/>
    <w:rsid w:val="00D51234"/>
    <w:rsid w:val="00D51E39"/>
    <w:rsid w:val="00D55D51"/>
    <w:rsid w:val="00D5677D"/>
    <w:rsid w:val="00D567BB"/>
    <w:rsid w:val="00D572F9"/>
    <w:rsid w:val="00D5771A"/>
    <w:rsid w:val="00D603A3"/>
    <w:rsid w:val="00D60B48"/>
    <w:rsid w:val="00D61199"/>
    <w:rsid w:val="00D647BD"/>
    <w:rsid w:val="00D65194"/>
    <w:rsid w:val="00D65D9C"/>
    <w:rsid w:val="00D700A0"/>
    <w:rsid w:val="00D709A9"/>
    <w:rsid w:val="00D71870"/>
    <w:rsid w:val="00D778E9"/>
    <w:rsid w:val="00D80950"/>
    <w:rsid w:val="00D81656"/>
    <w:rsid w:val="00D8420E"/>
    <w:rsid w:val="00D84C36"/>
    <w:rsid w:val="00D84D96"/>
    <w:rsid w:val="00D8521F"/>
    <w:rsid w:val="00D85DF1"/>
    <w:rsid w:val="00D8624F"/>
    <w:rsid w:val="00D870E6"/>
    <w:rsid w:val="00D90E00"/>
    <w:rsid w:val="00D92511"/>
    <w:rsid w:val="00D96220"/>
    <w:rsid w:val="00DA0CA2"/>
    <w:rsid w:val="00DA1527"/>
    <w:rsid w:val="00DA184B"/>
    <w:rsid w:val="00DA1E9D"/>
    <w:rsid w:val="00DA2216"/>
    <w:rsid w:val="00DA2333"/>
    <w:rsid w:val="00DA2BB0"/>
    <w:rsid w:val="00DA2BC6"/>
    <w:rsid w:val="00DA32D7"/>
    <w:rsid w:val="00DA3B8F"/>
    <w:rsid w:val="00DB0F6C"/>
    <w:rsid w:val="00DB15CF"/>
    <w:rsid w:val="00DB1FEA"/>
    <w:rsid w:val="00DB3011"/>
    <w:rsid w:val="00DB303D"/>
    <w:rsid w:val="00DB3DCE"/>
    <w:rsid w:val="00DB4FD8"/>
    <w:rsid w:val="00DB67FC"/>
    <w:rsid w:val="00DB717D"/>
    <w:rsid w:val="00DC10AF"/>
    <w:rsid w:val="00DC1D0F"/>
    <w:rsid w:val="00DC3326"/>
    <w:rsid w:val="00DC45AB"/>
    <w:rsid w:val="00DC6780"/>
    <w:rsid w:val="00DD1441"/>
    <w:rsid w:val="00DD570D"/>
    <w:rsid w:val="00DD777D"/>
    <w:rsid w:val="00DD7A7E"/>
    <w:rsid w:val="00DE0549"/>
    <w:rsid w:val="00DE0D5A"/>
    <w:rsid w:val="00DE4355"/>
    <w:rsid w:val="00DE6859"/>
    <w:rsid w:val="00DE73BD"/>
    <w:rsid w:val="00DF1A5F"/>
    <w:rsid w:val="00DF40EE"/>
    <w:rsid w:val="00DF5316"/>
    <w:rsid w:val="00DF6840"/>
    <w:rsid w:val="00DF7161"/>
    <w:rsid w:val="00DF7E48"/>
    <w:rsid w:val="00E014EA"/>
    <w:rsid w:val="00E01540"/>
    <w:rsid w:val="00E0212C"/>
    <w:rsid w:val="00E021F0"/>
    <w:rsid w:val="00E02465"/>
    <w:rsid w:val="00E02914"/>
    <w:rsid w:val="00E0581D"/>
    <w:rsid w:val="00E05D8F"/>
    <w:rsid w:val="00E10502"/>
    <w:rsid w:val="00E10D83"/>
    <w:rsid w:val="00E1130A"/>
    <w:rsid w:val="00E140F7"/>
    <w:rsid w:val="00E14663"/>
    <w:rsid w:val="00E152BC"/>
    <w:rsid w:val="00E16616"/>
    <w:rsid w:val="00E21DCF"/>
    <w:rsid w:val="00E22124"/>
    <w:rsid w:val="00E24A26"/>
    <w:rsid w:val="00E24A78"/>
    <w:rsid w:val="00E259D3"/>
    <w:rsid w:val="00E26A17"/>
    <w:rsid w:val="00E3027F"/>
    <w:rsid w:val="00E320C0"/>
    <w:rsid w:val="00E36ADD"/>
    <w:rsid w:val="00E40DA2"/>
    <w:rsid w:val="00E42E17"/>
    <w:rsid w:val="00E42E44"/>
    <w:rsid w:val="00E44655"/>
    <w:rsid w:val="00E44FA3"/>
    <w:rsid w:val="00E4517D"/>
    <w:rsid w:val="00E461CA"/>
    <w:rsid w:val="00E4659E"/>
    <w:rsid w:val="00E465CB"/>
    <w:rsid w:val="00E474A1"/>
    <w:rsid w:val="00E50230"/>
    <w:rsid w:val="00E51CF0"/>
    <w:rsid w:val="00E52956"/>
    <w:rsid w:val="00E53DC6"/>
    <w:rsid w:val="00E54E04"/>
    <w:rsid w:val="00E55A9A"/>
    <w:rsid w:val="00E56972"/>
    <w:rsid w:val="00E56F90"/>
    <w:rsid w:val="00E579F2"/>
    <w:rsid w:val="00E62DC9"/>
    <w:rsid w:val="00E62E4F"/>
    <w:rsid w:val="00E639C2"/>
    <w:rsid w:val="00E66B39"/>
    <w:rsid w:val="00E6760D"/>
    <w:rsid w:val="00E7026C"/>
    <w:rsid w:val="00E71181"/>
    <w:rsid w:val="00E7121F"/>
    <w:rsid w:val="00E739BE"/>
    <w:rsid w:val="00E739CF"/>
    <w:rsid w:val="00E740A2"/>
    <w:rsid w:val="00E75006"/>
    <w:rsid w:val="00E75F39"/>
    <w:rsid w:val="00E76631"/>
    <w:rsid w:val="00E80430"/>
    <w:rsid w:val="00E82A8D"/>
    <w:rsid w:val="00E8409D"/>
    <w:rsid w:val="00E85735"/>
    <w:rsid w:val="00E87131"/>
    <w:rsid w:val="00E900B8"/>
    <w:rsid w:val="00E9185F"/>
    <w:rsid w:val="00E92B0D"/>
    <w:rsid w:val="00E92B40"/>
    <w:rsid w:val="00E936B7"/>
    <w:rsid w:val="00E9553A"/>
    <w:rsid w:val="00E9614D"/>
    <w:rsid w:val="00E961F2"/>
    <w:rsid w:val="00E96519"/>
    <w:rsid w:val="00EA0199"/>
    <w:rsid w:val="00EA1C96"/>
    <w:rsid w:val="00EA1E5D"/>
    <w:rsid w:val="00EA24C4"/>
    <w:rsid w:val="00EA41BF"/>
    <w:rsid w:val="00EA4E62"/>
    <w:rsid w:val="00EA5F80"/>
    <w:rsid w:val="00EA6F61"/>
    <w:rsid w:val="00EB0ACE"/>
    <w:rsid w:val="00EB1736"/>
    <w:rsid w:val="00EB1C7C"/>
    <w:rsid w:val="00EB23CE"/>
    <w:rsid w:val="00EB6BB4"/>
    <w:rsid w:val="00EC0465"/>
    <w:rsid w:val="00EC1293"/>
    <w:rsid w:val="00EC28D6"/>
    <w:rsid w:val="00EC56DB"/>
    <w:rsid w:val="00EC58D5"/>
    <w:rsid w:val="00ED1AF2"/>
    <w:rsid w:val="00ED2065"/>
    <w:rsid w:val="00ED26AC"/>
    <w:rsid w:val="00ED5704"/>
    <w:rsid w:val="00ED78EB"/>
    <w:rsid w:val="00ED7D90"/>
    <w:rsid w:val="00EE0900"/>
    <w:rsid w:val="00EE4BC9"/>
    <w:rsid w:val="00EE501F"/>
    <w:rsid w:val="00EE57F5"/>
    <w:rsid w:val="00EE60EB"/>
    <w:rsid w:val="00EE620E"/>
    <w:rsid w:val="00EE6A41"/>
    <w:rsid w:val="00EE72AC"/>
    <w:rsid w:val="00EF032B"/>
    <w:rsid w:val="00EF0A78"/>
    <w:rsid w:val="00EF110C"/>
    <w:rsid w:val="00EF21E0"/>
    <w:rsid w:val="00EF3EC4"/>
    <w:rsid w:val="00EF4492"/>
    <w:rsid w:val="00EF7646"/>
    <w:rsid w:val="00F02575"/>
    <w:rsid w:val="00F03453"/>
    <w:rsid w:val="00F03781"/>
    <w:rsid w:val="00F037CE"/>
    <w:rsid w:val="00F0676E"/>
    <w:rsid w:val="00F06A19"/>
    <w:rsid w:val="00F107C6"/>
    <w:rsid w:val="00F11893"/>
    <w:rsid w:val="00F11A65"/>
    <w:rsid w:val="00F12C49"/>
    <w:rsid w:val="00F12C95"/>
    <w:rsid w:val="00F13C15"/>
    <w:rsid w:val="00F14D68"/>
    <w:rsid w:val="00F15B5F"/>
    <w:rsid w:val="00F1600C"/>
    <w:rsid w:val="00F16F4D"/>
    <w:rsid w:val="00F1761A"/>
    <w:rsid w:val="00F21B8D"/>
    <w:rsid w:val="00F235AA"/>
    <w:rsid w:val="00F25762"/>
    <w:rsid w:val="00F260A0"/>
    <w:rsid w:val="00F3225A"/>
    <w:rsid w:val="00F32FAC"/>
    <w:rsid w:val="00F34893"/>
    <w:rsid w:val="00F359DC"/>
    <w:rsid w:val="00F36DBF"/>
    <w:rsid w:val="00F40152"/>
    <w:rsid w:val="00F40C1D"/>
    <w:rsid w:val="00F416E7"/>
    <w:rsid w:val="00F41C6C"/>
    <w:rsid w:val="00F41E1B"/>
    <w:rsid w:val="00F43DC0"/>
    <w:rsid w:val="00F47763"/>
    <w:rsid w:val="00F544A4"/>
    <w:rsid w:val="00F54C3C"/>
    <w:rsid w:val="00F57F66"/>
    <w:rsid w:val="00F67186"/>
    <w:rsid w:val="00F67A58"/>
    <w:rsid w:val="00F70A48"/>
    <w:rsid w:val="00F73F8D"/>
    <w:rsid w:val="00F743DA"/>
    <w:rsid w:val="00F75BF1"/>
    <w:rsid w:val="00F82A07"/>
    <w:rsid w:val="00F834A6"/>
    <w:rsid w:val="00F83DC9"/>
    <w:rsid w:val="00F83E58"/>
    <w:rsid w:val="00F84506"/>
    <w:rsid w:val="00F84BC6"/>
    <w:rsid w:val="00F85DE4"/>
    <w:rsid w:val="00F87A4C"/>
    <w:rsid w:val="00F909AF"/>
    <w:rsid w:val="00F9160F"/>
    <w:rsid w:val="00F91F57"/>
    <w:rsid w:val="00F943C3"/>
    <w:rsid w:val="00F94F1D"/>
    <w:rsid w:val="00F96489"/>
    <w:rsid w:val="00F96D4A"/>
    <w:rsid w:val="00F974C7"/>
    <w:rsid w:val="00F97980"/>
    <w:rsid w:val="00F97B78"/>
    <w:rsid w:val="00FA0BB0"/>
    <w:rsid w:val="00FA0C3F"/>
    <w:rsid w:val="00FA187B"/>
    <w:rsid w:val="00FA56E7"/>
    <w:rsid w:val="00FA687A"/>
    <w:rsid w:val="00FA7464"/>
    <w:rsid w:val="00FB0E5E"/>
    <w:rsid w:val="00FB276F"/>
    <w:rsid w:val="00FB3106"/>
    <w:rsid w:val="00FB37FA"/>
    <w:rsid w:val="00FB4548"/>
    <w:rsid w:val="00FB475B"/>
    <w:rsid w:val="00FB48B4"/>
    <w:rsid w:val="00FB57CB"/>
    <w:rsid w:val="00FC0549"/>
    <w:rsid w:val="00FC32A4"/>
    <w:rsid w:val="00FC59DB"/>
    <w:rsid w:val="00FC74EC"/>
    <w:rsid w:val="00FC787C"/>
    <w:rsid w:val="00FD1AEF"/>
    <w:rsid w:val="00FD4730"/>
    <w:rsid w:val="00FD4C7B"/>
    <w:rsid w:val="00FD5740"/>
    <w:rsid w:val="00FD74AF"/>
    <w:rsid w:val="00FE0B50"/>
    <w:rsid w:val="00FE3101"/>
    <w:rsid w:val="00FE3288"/>
    <w:rsid w:val="00FE342A"/>
    <w:rsid w:val="00FE38B7"/>
    <w:rsid w:val="00FE3FDE"/>
    <w:rsid w:val="00FF0A29"/>
    <w:rsid w:val="00FF1BB0"/>
    <w:rsid w:val="00FF2C01"/>
    <w:rsid w:val="00FF377E"/>
    <w:rsid w:val="00FF4994"/>
    <w:rsid w:val="00FF631F"/>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A587B"/>
  <w15:docId w15:val="{82F5F500-4660-4790-A29D-C90E580D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120"/>
      <w:outlineLvl w:val="0"/>
    </w:pPr>
    <w:rPr>
      <w:rFonts w:ascii="Arial" w:hAnsi="Arial"/>
      <w:b/>
      <w:kern w:val="28"/>
      <w:sz w:val="20"/>
      <w:szCs w:val="20"/>
    </w:rPr>
  </w:style>
  <w:style w:type="paragraph" w:styleId="Heading2">
    <w:name w:val="heading 2"/>
    <w:basedOn w:val="Heading1"/>
    <w:qFormat/>
    <w:pPr>
      <w:keepNext w:val="0"/>
      <w:numPr>
        <w:ilvl w:val="1"/>
      </w:numPr>
      <w:outlineLvl w:val="1"/>
    </w:pPr>
    <w:rPr>
      <w:b w:val="0"/>
    </w:rPr>
  </w:style>
  <w:style w:type="paragraph" w:styleId="Heading3">
    <w:name w:val="heading 3"/>
    <w:basedOn w:val="Normal"/>
    <w:next w:val="Normal"/>
    <w:qFormat/>
    <w:pPr>
      <w:keepNext/>
      <w:numPr>
        <w:ilvl w:val="2"/>
        <w:numId w:val="1"/>
      </w:numPr>
      <w:spacing w:before="120"/>
      <w:outlineLvl w:val="2"/>
    </w:pPr>
    <w:rPr>
      <w:rFonts w:ascii="Arial" w:hAnsi="Arial"/>
      <w:sz w:val="20"/>
      <w:szCs w:val="20"/>
    </w:rPr>
  </w:style>
  <w:style w:type="paragraph" w:styleId="Heading4">
    <w:name w:val="heading 4"/>
    <w:basedOn w:val="Normal"/>
    <w:next w:val="Normal"/>
    <w:qFormat/>
    <w:pPr>
      <w:keepNext/>
      <w:numPr>
        <w:ilvl w:val="3"/>
        <w:numId w:val="1"/>
      </w:numPr>
      <w:spacing w:before="120"/>
      <w:outlineLvl w:val="3"/>
    </w:pPr>
    <w:rPr>
      <w:rFonts w:ascii="Arial" w:hAnsi="Arial"/>
      <w:b/>
      <w:i/>
      <w:szCs w:val="20"/>
    </w:rPr>
  </w:style>
  <w:style w:type="paragraph" w:styleId="Heading5">
    <w:name w:val="heading 5"/>
    <w:basedOn w:val="Normal"/>
    <w:next w:val="Normal"/>
    <w:qFormat/>
    <w:pPr>
      <w:numPr>
        <w:ilvl w:val="4"/>
        <w:numId w:val="1"/>
      </w:numPr>
      <w:spacing w:before="240" w:after="60"/>
      <w:outlineLvl w:val="4"/>
    </w:pPr>
    <w:rPr>
      <w:rFonts w:ascii="Arial" w:hAnsi="Arial"/>
      <w:sz w:val="22"/>
      <w:szCs w:val="20"/>
    </w:rPr>
  </w:style>
  <w:style w:type="paragraph" w:styleId="Heading6">
    <w:name w:val="heading 6"/>
    <w:basedOn w:val="Normal"/>
    <w:next w:val="Normal"/>
    <w:qFormat/>
    <w:pPr>
      <w:numPr>
        <w:ilvl w:val="5"/>
        <w:numId w:val="1"/>
      </w:numPr>
      <w:spacing w:before="240" w:after="60"/>
      <w:outlineLvl w:val="5"/>
    </w:pPr>
    <w:rPr>
      <w:rFonts w:ascii="Arial" w:hAnsi="Arial"/>
      <w:i/>
      <w:sz w:val="22"/>
      <w:szCs w:val="20"/>
    </w:rPr>
  </w:style>
  <w:style w:type="paragraph" w:styleId="Heading7">
    <w:name w:val="heading 7"/>
    <w:basedOn w:val="Normal"/>
    <w:next w:val="Normal"/>
    <w:qFormat/>
    <w:pPr>
      <w:numPr>
        <w:ilvl w:val="6"/>
        <w:numId w:val="1"/>
      </w:numPr>
      <w:spacing w:before="240" w:after="60"/>
      <w:outlineLvl w:val="6"/>
    </w:pPr>
    <w:rPr>
      <w:rFonts w:ascii="Arial" w:hAnsi="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ce Script MT" w:hAnsi="Palace Script MT" w:cs="Arial"/>
      <w:i/>
      <w:sz w:val="44"/>
      <w:szCs w:val="44"/>
    </w:r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Title">
    <w:name w:val="Title"/>
    <w:basedOn w:val="Normal"/>
    <w:qFormat/>
    <w:pPr>
      <w:jc w:val="center"/>
    </w:pPr>
    <w:rPr>
      <w:b/>
      <w:szCs w:val="20"/>
    </w:rPr>
  </w:style>
  <w:style w:type="paragraph" w:customStyle="1" w:styleId="Style17">
    <w:name w:val="Style 17"/>
    <w:basedOn w:val="Normal"/>
    <w:pPr>
      <w:widowControl w:val="0"/>
      <w:spacing w:line="360" w:lineRule="auto"/>
      <w:ind w:firstLine="720"/>
      <w:jc w:val="both"/>
    </w:pPr>
    <w:rPr>
      <w:noProof/>
      <w:color w:val="000000"/>
      <w:sz w:val="20"/>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02">
    <w:name w:val="CustomHead02"/>
    <w:basedOn w:val="Normal"/>
    <w:link w:val="CustomHead02Char"/>
    <w:autoRedefin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Pr>
      <w:b/>
    </w:rPr>
  </w:style>
  <w:style w:type="character" w:customStyle="1" w:styleId="CustomHead02Char">
    <w:name w:val="CustomHead02 Char"/>
    <w:basedOn w:val="DefaultParagraphFont"/>
    <w:link w:val="CustomHead02"/>
    <w:rPr>
      <w:b/>
      <w:sz w:val="24"/>
      <w:szCs w:val="24"/>
      <w:lang w:val="en-US" w:eastAsia="en-US" w:bidi="ar-SA"/>
    </w:rPr>
  </w:style>
  <w:style w:type="character" w:styleId="PageNumber">
    <w:name w:val="page number"/>
    <w:basedOn w:val="DefaultParagraphFont"/>
  </w:style>
  <w:style w:type="character" w:customStyle="1" w:styleId="FooterChar">
    <w:name w:val="Footer Char"/>
    <w:basedOn w:val="DefaultParagraphFont"/>
    <w:link w:val="Footer"/>
    <w:uiPriority w:val="99"/>
    <w:rPr>
      <w:sz w:val="24"/>
      <w:szCs w:val="24"/>
    </w:rPr>
  </w:style>
  <w:style w:type="character" w:customStyle="1" w:styleId="HeaderChar">
    <w:name w:val="Header Char"/>
    <w:basedOn w:val="DefaultParagraphFont"/>
    <w:link w:val="Header"/>
    <w:uiPriority w:val="99"/>
    <w:rPr>
      <w:sz w:val="24"/>
      <w:szCs w:val="24"/>
    </w:rPr>
  </w:style>
  <w:style w:type="character" w:customStyle="1" w:styleId="CommentTextChar">
    <w:name w:val="Comment Text Char"/>
    <w:basedOn w:val="DefaultParagraphFont"/>
    <w:link w:val="CommentText"/>
    <w:uiPriority w:val="99"/>
    <w:semiHidden/>
  </w:style>
  <w:style w:type="paragraph" w:styleId="ListParagraph">
    <w:name w:val="List Paragraph"/>
    <w:basedOn w:val="Normal"/>
    <w:uiPriority w:val="1"/>
    <w:qFormat/>
    <w:pPr>
      <w:ind w:left="720"/>
    </w:pPr>
  </w:style>
  <w:style w:type="numbering" w:customStyle="1" w:styleId="Style1">
    <w:name w:val="Style1"/>
    <w:uiPriority w:val="99"/>
    <w:pPr>
      <w:numPr>
        <w:numId w:val="3"/>
      </w:numPr>
    </w:pPr>
  </w:style>
  <w:style w:type="character" w:styleId="PlaceholderText">
    <w:name w:val="Placeholder Text"/>
    <w:basedOn w:val="DefaultParagraphFont"/>
    <w:uiPriority w:val="99"/>
    <w:semiHidden/>
    <w:rsid w:val="00691A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9771">
      <w:bodyDiv w:val="1"/>
      <w:marLeft w:val="0"/>
      <w:marRight w:val="0"/>
      <w:marTop w:val="0"/>
      <w:marBottom w:val="0"/>
      <w:divBdr>
        <w:top w:val="none" w:sz="0" w:space="0" w:color="auto"/>
        <w:left w:val="none" w:sz="0" w:space="0" w:color="auto"/>
        <w:bottom w:val="none" w:sz="0" w:space="0" w:color="auto"/>
        <w:right w:val="none" w:sz="0" w:space="0" w:color="auto"/>
      </w:divBdr>
    </w:div>
    <w:div w:id="1839299530">
      <w:bodyDiv w:val="1"/>
      <w:marLeft w:val="0"/>
      <w:marRight w:val="0"/>
      <w:marTop w:val="0"/>
      <w:marBottom w:val="0"/>
      <w:divBdr>
        <w:top w:val="none" w:sz="0" w:space="0" w:color="auto"/>
        <w:left w:val="none" w:sz="0" w:space="0" w:color="auto"/>
        <w:bottom w:val="none" w:sz="0" w:space="0" w:color="auto"/>
        <w:right w:val="none" w:sz="0" w:space="0" w:color="auto"/>
      </w:divBdr>
    </w:div>
    <w:div w:id="214716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52975F57BA4109A48CDB71BA950EE9"/>
        <w:category>
          <w:name w:val="General"/>
          <w:gallery w:val="placeholder"/>
        </w:category>
        <w:types>
          <w:type w:val="bbPlcHdr"/>
        </w:types>
        <w:behaviors>
          <w:behavior w:val="content"/>
        </w:behaviors>
        <w:guid w:val="{E9B0E8AA-9351-4349-9075-272FE374E6A2}"/>
      </w:docPartPr>
      <w:docPartBody>
        <w:p w:rsidR="00BB5403" w:rsidRDefault="00BB5403" w:rsidP="00BB5403">
          <w:pPr>
            <w:pStyle w:val="8B52975F57BA4109A48CDB71BA950EE9"/>
          </w:pPr>
          <w:r w:rsidRPr="005C2BAF">
            <w:rPr>
              <w:rFonts w:ascii="Times New Roman" w:eastAsia="Times New Roman" w:hAnsi="Times New Roman" w:cs="Times New Roman"/>
              <w:b/>
              <w:highlight w:val="yellow"/>
            </w:rPr>
            <w:t>CONTRACTOR NAME</w:t>
          </w:r>
        </w:p>
      </w:docPartBody>
    </w:docPart>
    <w:docPart>
      <w:docPartPr>
        <w:name w:val="83703870177E405C93AD53FDEBB8C1CE"/>
        <w:category>
          <w:name w:val="General"/>
          <w:gallery w:val="placeholder"/>
        </w:category>
        <w:types>
          <w:type w:val="bbPlcHdr"/>
        </w:types>
        <w:behaviors>
          <w:behavior w:val="content"/>
        </w:behaviors>
        <w:guid w:val="{D88E7431-E3CE-4715-B307-4B7D0A003BE9}"/>
      </w:docPartPr>
      <w:docPartBody>
        <w:p w:rsidR="00BB5403" w:rsidRDefault="00BB5403" w:rsidP="00BB5403">
          <w:pPr>
            <w:pStyle w:val="83703870177E405C93AD53FDEBB8C1CE"/>
          </w:pPr>
          <w:r w:rsidRPr="002E2E3F">
            <w:rPr>
              <w:rStyle w:val="PlaceholderText"/>
              <w:highlight w:val="yellow"/>
            </w:rPr>
            <w:t>Name</w:t>
          </w:r>
        </w:p>
      </w:docPartBody>
    </w:docPart>
    <w:docPart>
      <w:docPartPr>
        <w:name w:val="15C536E9D676478D8BFACEC28D9FBB83"/>
        <w:category>
          <w:name w:val="General"/>
          <w:gallery w:val="placeholder"/>
        </w:category>
        <w:types>
          <w:type w:val="bbPlcHdr"/>
        </w:types>
        <w:behaviors>
          <w:behavior w:val="content"/>
        </w:behaviors>
        <w:guid w:val="{603C87AE-C078-4AFC-BE0E-B9E2252D73A8}"/>
      </w:docPartPr>
      <w:docPartBody>
        <w:p w:rsidR="00BB5403" w:rsidRDefault="00BB5403" w:rsidP="00BB5403">
          <w:pPr>
            <w:pStyle w:val="15C536E9D676478D8BFACEC28D9FBB83"/>
          </w:pPr>
          <w:r w:rsidRPr="002E2E3F">
            <w:rPr>
              <w:highlight w:val="yellow"/>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03"/>
    <w:rsid w:val="001635D2"/>
    <w:rsid w:val="0019380F"/>
    <w:rsid w:val="00682C7A"/>
    <w:rsid w:val="00852753"/>
    <w:rsid w:val="009458E1"/>
    <w:rsid w:val="00993866"/>
    <w:rsid w:val="00BB5403"/>
    <w:rsid w:val="00BC1DFD"/>
    <w:rsid w:val="00C4776E"/>
    <w:rsid w:val="00CD152E"/>
    <w:rsid w:val="00DB1FEA"/>
    <w:rsid w:val="00E637F1"/>
    <w:rsid w:val="00EF7646"/>
    <w:rsid w:val="00F5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7B2"/>
    <w:rPr>
      <w:color w:val="808080"/>
    </w:rPr>
  </w:style>
  <w:style w:type="paragraph" w:customStyle="1" w:styleId="8B52975F57BA4109A48CDB71BA950EE9">
    <w:name w:val="8B52975F57BA4109A48CDB71BA950EE9"/>
    <w:rsid w:val="00BB5403"/>
  </w:style>
  <w:style w:type="paragraph" w:customStyle="1" w:styleId="83703870177E405C93AD53FDEBB8C1CE">
    <w:name w:val="83703870177E405C93AD53FDEBB8C1CE"/>
    <w:rsid w:val="00BB5403"/>
  </w:style>
  <w:style w:type="paragraph" w:customStyle="1" w:styleId="15C536E9D676478D8BFACEC28D9FBB83">
    <w:name w:val="15C536E9D676478D8BFACEC28D9FBB83"/>
    <w:rsid w:val="00BB5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SciQuestTCM-Taskpane">
  <we:reference id="wa104379585"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fdb7ba-147e-41ea-9d00-6ed216b86a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qph:contractplaceholders xmlns:sqph="http://schemas.sciquest.com/tcm/office/placeholders/v1">
  <sqph:ContractMgmt_ContractNumber debugId="ContractMgmt_ContractNumber" id="ContractMgmt_ContractNumber">ENVHL-202053283</sqph:ContractMgmt_ContractNumber>
  <sqph:ContractMgmt_ContractName debugId="ContractMgmt_ContractName" id="ContractMgmt_ContractName">WELLSTONE COLLABORATIVE STRATEGIES, LLC</sqph:ContractMgmt_ContractName>
  <sqph:ContractMgmt_Description debugId="ContractMgmt_Description" id="ContractMgmt_Description">Wellstone Collaborative Strategies, LLC
NEW Expenditure Contract 
Proposed Term:  01/02/2020 to 12/31/2020
Contract Value:  $181,670
DESCRIPTION OF CONTRACT:  Engaging Climate Action Stakeholders for the City and  County of Denver.</sqph:ContractMgmt_Description>
  <sqph:ContractMgmt_ContractType debugId="ContractMgmt_ContractType" id="ContractMgmt_ContractType">Professional Services Contract</sqph:ContractMgmt_ContractType>
  <sqph:ContractConfigSection_ContractProject debugId="ContractConfigSection_ContractProject" id="ContractConfigSection_ContractProject">ENVHL - Environmental Health</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MDT/MST - Mountain Standard Time (US/Mountain)</sqph:ContractMgmt_TimeZone>
  <sqph:ContractMgmt_EffectiveDate debugId="ContractMgmt_EffectiveDate" id="ContractMgmt_EffectiveDate">2020-01-02T00:00:00</sqph:ContractMgmt_EffectiveDate>
  <sqph:ContractMgmt_ExpirationDate debugId="ContractMgmt_ExpirationDate" id="ContractMgmt_ExpirationDate">2020-12-31T23:59:59</sqph:ContractMgmt_ExpirationDate>
  <sqph:ContractConfigSection_ContractManageres debugId="ContractConfigSection_ContractManageres" id="ContractConfigSection_ContractManageres">Norma Alarcon</sqph:ContractConfigSection_ContractManageres>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73775 debugId="Other Terms" id="73775" type="0">[[ Other Terms ]]</sqph:UDF_73775>
  <sqph:UDF_73902 debugId="Requester" id="73902" type="0">Norma Alarcon - 720-865-5424</sqph:UDF_73902>
  <sqph:UDF_73816 debugId="Project Manager" id="73816" type="0">Elizabeth Babcock - 720-865-5385</sqph:UDF_73816>
  <sqph:UDF_73982 debugId="Vendor Notices Address" id="73982" type="1">4556 Osceola St., Denver, CO 80212</sqph:UDF_73982>
  <sqph:UDF_73832 debugId="Council District" id="73832" type="60">City Wide</sqph:UDF_73832>
  <sqph:UDF_73856 debugId="Prevailing Wage" id="73856" type="10">No</sqph:UDF_73856>
  <sqph:UDF_73965 debugId="Technology Contract" id="73965" type="10">No</sqph:UDF_73965>
  <sqph:UDF_73796 debugId="Vendor Selection by Competitive Process" id="73796" type="10">No</sqph:UDF_73796>
  <sqph:UDF_73767 debugId="Competitive Process Notes" id="73767" type="1">[[ Competitive Process Notes ]]</sqph:UDF_73767>
  <sqph:UDF_73963 debugId="Sole Source Justification Note" id="73963" type="1">A Sole Source Justification is on file.</sqph:UDF_73963>
  <sqph:UDF_73884 debugId="Has Disclosure Statement been filed with the City Clerk?" id="73884" type="10">Yes</sqph:UDF_73884>
  <sqph:UDF_73834 debugId="Disclosure Statement Attached to this Contract" id="73834" type="10">No</sqph:UDF_73834>
  <sqph:UDF_73846 debugId="City Clerk File Number" id="73846" type="0">Denver</sqph:UDF_73846>
  <sqph:UDF_73765 debugId="City Notices Address" id="73765" type="1">If to City: Executive Director of Public Health and Environment or Designee 101 W. Colfax Ave, Ste 800, Denver, CO 80202</sqph:UDF_73765>
  <sqph:UDF_73882 debugId="City Project Name" id="73882" type="0">n/a</sqph:UDF_73882>
  <sqph:UDF_73830 debugId="City Project Number" id="73830" type="0">n/a</sqph:UDF_73830>
  <sqph:UDF_73824 debugId="Agency Project Number" id="73824" type="0">n/a</sqph:UDF_73824>
  <sqph:UDF_73814 debugId="Program Name" id="73814" type="0">Climate Action</sqph:UDF_73814>
  <sqph:UDF_73878 debugId="Special Records Retention" id="73878" type="10">No</sqph:UDF_73878>
  <sqph:UDF_73769 debugId="Date to Archive" id="73769" type="80">[[ Date to Archive ]]</sqph:UDF_73769>
  <sqph:UDF_73870 debugId="Legacy Contract Control Number (Alfresco)" id="73870" type="0">[[ Legacy Contract Control Number (Alfresco) ]]</sqph:UDF_73870>
  <sqph:UDF_73967 debugId="This Amendment Number" id="73967" type="0">00</sqph:UDF_73967>
  <sqph:UDF_73924 debugId="Small Business Goals Required" id="73924" type="10">No</sqph:UDF_73924>
  <sqph:UDF_73892 debugId="M/WBE Goals" id="73892" type="1">[[ M/WBE Goals ]]</sqph:UDF_73892>
  <sqph:UDF_73802 debugId="ACDBE Goals" id="73802" type="1">[[ ACDBE Goals ]]</sqph:UDF_73802>
  <sqph:UDF_73866 debugId="DSBO Manual Review Round Performed?" id="73866" type="10">No</sqph:UDF_73866>
  <sqph:UDF_73806 debugId="Current Request Amount" id="73806" type="2">181,670.00</sqph:UDF_73806>
  <sqph:UDF_73777 debugId="Previous Total Amount" id="73777" type="2">0.00</sqph:UDF_73777>
  <sqph:UDF_73836 debugId="New Total If Executed" id="73836" type="2">181,670.00</sqph:UDF_73836>
  <sqph:UDF_73858 debugId="Requisition Number" id="73858" type="0">RQ-00049078</sqph:UDF_73858>
  <sqph:UDF_73922 debugId="Requisition Date" id="73922" type="80">1/7/2020</sqph:UDF_73922>
  <sqph:UDF_73854 debugId="Origin Code" id="73854" type="0">CON</sqph:UDF_73854>
  <sqph:UDF_73788 debugId="Funding Sources" id="73788" type="0">01010-0107000</sqph:UDF_73788>
  <sqph:UDF_73848 debugId="Multi-Agency Participation" id="73848" type="10">No</sqph:UDF_73848>
  <sqph:UDF_73771 debugId="Multi-Agency(ies) Name/Requisition #(s)" id="73771" type="1">[[ Multi-Agency(ies) Name/Requisition #(s) ]]</sqph:UDF_73771>
  <sqph:UDF_73812 debugId="Obtain Supplier Signature via Electronic Signature (DocuSign) Prior to CCD Approvals" id="73812" type="10">Yes</sqph:UDF_73812>
  <sqph:UDF_73794 debugId="Is Second Agency Approval Needed?" id="73794" type="10">No</sqph:UDF_73794>
  <sqph:UDF_73961 debugId="Second Agency Approval Needed" id="73961" type="60">[[ Second Agency Approval Needed ]]</sqph:UDF_73961>
  <sqph:UDF_73984 debugId="Vendor Signature Date" id="73984" type="80">[[ Vendor Signature Date ]]</sqph:UDF_73984>
  <sqph:UDF_73786 debugId="City Council Approval Required" id="73786" type="10">No</sqph:UDF_73786>
  <sqph:UDF_73942 debugId="Resolution/Ordinance Request Date" id="73942" type="80">[[ Resolution/Ordinance Request Date ]]</sqph:UDF_73942>
  <sqph:UDF_73876 debugId="Ready for Attorney Redline and Review?" id="73876" type="10">Yes</sqph:UDF_73876>
  <sqph:UDF_73784 debugId="Attorney" id="73784" type="60">Carder, Lindsay</sqph:UDF_73784>
  <sqph:UDF_73890 debugId="Legal Secretary" id="73890" type="60">Rhoades, Bianca</sqph:UDF_73890>
  <sqph:UDF_73773 debugId="Ordinance Number" id="73773" type="0">[[ Ordinance Number ]]</sqph:UDF_73773>
  <sqph:UDF_73852 debugId="Ordinance Series" id="73852" type="0">[[ Ordinance Series ]]</sqph:UDF_73852>
  <sqph:UDF_73850 debugId="Ordinance Date" id="73850" type="80">[[ Ordinance Date ]]</sqph:UDF_73850>
  <sqph:UDF_74002 debugId="Resolution Number" id="74002" type="0">[[ Resolution Number ]]</sqph:UDF_74002>
  <sqph:UDF_73904 debugId="Resolution Series" id="73904" type="0">[[ Resolution Series ]]</sqph:UDF_73904>
  <sqph:UDF_73906 debugId="Resolution Date" id="73906" type="80">[[ Resolution Date ]]</sqph:UDF_73906>
  <sqph:FirstParties>
    <sqph:FirstParty>
      <sqph:PlaceholderLegalEntityName>City and County of Denver</sqph:PlaceholderLegalEntityName>
      <sqph:PlaceholderLegalEntityDBA>[[ Doing Business As  (* City and County of Denver) ]]</sqph:PlaceholderLegalEntityDBA>
      <sqph:PlaceholderLegalEntityAddress1>[[ Street Line 1 (* City and County of Denver) ]]</sqph:PlaceholderLegalEntityAddress1>
      <sqph:PlaceholderLegalEntityAddress2>[[ Street Line 2 (* City and County of Denver) ]]</sqph:PlaceholderLegalEntityAddress2>
      <sqph:PlaceholderLegalEntityAddress3>[[ Street Line 3 (* City and County of Denver) ]]</sqph:PlaceholderLegalEntityAddress3>
      <sqph:PlaceholderLegalEntityCityTown>[[ City/Town (* City and County of Denver) ]]</sqph:PlaceholderLegalEntityCityTown>
      <sqph:PlaceholderLegalEntityStateProvince>[[ State/Province (* City and County of Denver) ]]</sqph:PlaceholderLegalEntityStateProvince>
      <sqph:PlaceholderLegalEntityPostalCode>[[ Postal Code (* City and County of Denver) ]]</sqph:PlaceholderLegalEntityPostalCode>
      <sqph:PlaceholderLegalEntityCountry>[[ Country (* City and County of Denver) ]]</sqph:PlaceholderLegalEntityCountry>
      <sqph:PlaceholderLegalEntityPhone>[[ Phone Number (* City and County of Denver) ]]</sqph:PlaceholderLegalEntityPhone>
      <sqph:PlaceholderLegalEntityFaxNumber>[[ Fax Number (* City and County of Denver) ]]</sqph:PlaceholderLegalEntityFaxNumber>
      <sqph:PlaceholderLegalEntityContractName>[[ Contact Name (* City and County of Denver) ]]</sqph:PlaceholderLegalEntityContractName>
      <sqph:PlaceholderLegalEntityContactTitle>[[ Contact Title (* City and County of Denver) ]]</sqph:PlaceholderLegalEntityContactTitle>
      <sqph:PlaceholderLegalEntityContactPhone>[[ Contact Phone Number (* City and County of Denver) ]]</sqph:PlaceholderLegalEntityContactPhone>
      <sqph:PlaceholderLegalEntityContractEmail>[[ Contact E-mail (* City and County of Denver)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WELLSTONE COLLABORATIVE STRATEGIES, LLC</sqph:PlaceholderLegalEntityName>
      <sqph:PlaceholderLegalEntityDBA>[[ Doing Business As  (* WELLSTONE COLLABORATIVE STRATEGIES, LLC) ]]</sqph:PlaceholderLegalEntityDBA>
      <sqph:PlaceholderLegalEntityAddress1>4556 OSCEOLA ST</sqph:PlaceholderLegalEntityAddress1>
      <sqph:PlaceholderLegalEntityAddress2>[[ Street Line 2 (* WELLSTONE COLLABORATIVE STRATEGIES, LLC) ]]</sqph:PlaceholderLegalEntityAddress2>
      <sqph:PlaceholderLegalEntityAddress3>[[ Street Line 3 (* WELLSTONE COLLABORATIVE STRATEGIES, LLC) ]]</sqph:PlaceholderLegalEntityAddress3>
      <sqph:PlaceholderLegalEntityCityTown>DENVER</sqph:PlaceholderLegalEntityCityTown>
      <sqph:PlaceholderLegalEntityStateProvince>CO</sqph:PlaceholderLegalEntityStateProvince>
      <sqph:PlaceholderLegalEntityPostalCode>80212</sqph:PlaceholderLegalEntityPostalCode>
      <sqph:PlaceholderLegalEntityCountry>US</sqph:PlaceholderLegalEntityCountry>
      <sqph:PlaceholderLegalEntityPhone>+1 303-704-1869</sqph:PlaceholderLegalEntityPhone>
      <sqph:PlaceholderLegalEntityFaxNumber>[[ Fax Number (* WELLSTONE COLLABORATIVE STRATEGIES, LLC) ]]</sqph:PlaceholderLegalEntityFaxNumber>
      <sqph:PlaceholderLegalEntityContractName>[[ Contact Name (* WELLSTONE COLLABORATIVE STRATEGIES, LLC) ]]</sqph:PlaceholderLegalEntityContractName>
      <sqph:PlaceholderLegalEntityContactTitle>[[ Contact Title (* WELLSTONE COLLABORATIVE STRATEGIES, LLC) ]]</sqph:PlaceholderLegalEntityContactTitle>
      <sqph:PlaceholderLegalEntityContactPhone>[[ Contact Phone Number (* WELLSTONE COLLABORATIVE STRATEGIES, LLC) ]]</sqph:PlaceholderLegalEntityContactPhone>
      <sqph:PlaceholderLegalEntityContactFaxNumber>[[ Contact Fax Number (* WELLSTONE COLLABORATIVE STRATEGIES, LLC) ]]</sqph:PlaceholderLegalEntityContactFaxNumber>
      <sqph:PlaceholderLegalEntityContractEmail>[[ Contact E-mail (* WELLSTONE COLLABORATIVE STRATEGIES, LLC) ]]</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CA-Attach Signat and Approve</sqph:PlaceholderStepName>
      <sqph:PlaceholderApproverNameDate>[[ Approver Name and Date (Step: CA-Attach Signat and Approve) ]]</sqph:PlaceholderApproverNameDate>
      <sqph:PlaceholderApproverName>[[ Approver Name (Step: CA-Attach Signat and Approve) ]]</sqph:PlaceholderApproverName>
      <sqph:PlaceholderApproverDate>[[ Approval Date (Step: CA-Attach Signat and Approve) ]]</sqph:PlaceholderApproverDate>
    </sqph:Step>
    <sqph:Step>
      <sqph:PlaceholderStepName>Agency Approval</sqph:PlaceholderStepName>
      <sqph:PlaceholderApproverNameDate>[[ Approver Name and Date (Step: Agency Approval) ]]</sqph:PlaceholderApproverNameDate>
      <sqph:PlaceholderApproverName>[[ Approver Name (Step: Agency Approval) ]]</sqph:PlaceholderApproverName>
      <sqph:PlaceholderApproverDate>[[ Approval Date (Step: Agency Approval) ]]</sqph:PlaceholderApproverDate>
    </sqph:Step>
    <sqph:Step>
      <sqph:PlaceholderStepName>Second Agency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Grant Setup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CSA Agency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PLANE City Council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Ordinance Approval-Legal Sect</sqph:PlaceholderStepName>
      <sqph:PlaceholderApproverNameDate>Step Skipped</sqph:PlaceholderApproverNameDate>
      <sqph:PlaceholderApproverName>Step Skipped</sqph:PlaceholderApproverName>
      <sqph:PlaceholderApproverDate>Step Skipped</sqph:PlaceholderApproverDate>
    </sqph:Step>
    <sqph:Step>
      <sqph:PlaceholderStepName>Ordinance Approval-Attorney</sqph:PlaceholderStepName>
      <sqph:PlaceholderApproverNameDate>Step Skipped</sqph:PlaceholderApproverNameDate>
      <sqph:PlaceholderApproverName>Step Skipped</sqph:PlaceholderApproverName>
      <sqph:PlaceholderApproverDate>Step Skipped</sqph:PlaceholderApproverDate>
    </sqph:Step>
    <sqph:Step>
      <sqph:PlaceholderStepName>Ordinance Approval-Supervisor</sqph:PlaceholderStepName>
      <sqph:PlaceholderApproverNameDate>Step Skipped</sqph:PlaceholderApproverNameDate>
      <sqph:PlaceholderApproverName>Step Skipped</sqph:PlaceholderApproverName>
      <sqph:PlaceholderApproverDate>Step Skipped</sqph:PlaceholderApproverDate>
    </sqph:Step>
    <sqph:Step>
      <sqph:PlaceholderStepName>Ordinance Approval-Final</sqph:PlaceholderStepName>
      <sqph:PlaceholderApproverNameDate>Step Skipped</sqph:PlaceholderApproverNameDate>
      <sqph:PlaceholderApproverName>Step Skipped</sqph:PlaceholderApproverName>
      <sqph:PlaceholderApproverDate>Step Skipped</sqph:PlaceholderApproverDate>
    </sqph:Step>
    <sqph:Step>
      <sqph:PlaceholderStepName>Attorney Approval</sqph:PlaceholderStepName>
      <sqph:PlaceholderApproverNameDate>[[ Approver Name and Date (Step: Attorney Approval) ]]</sqph:PlaceholderApproverNameDate>
      <sqph:PlaceholderApproverName>[[ Approver Name (Step: Attorney Approval) ]]</sqph:PlaceholderApproverName>
      <sqph:PlaceholderApproverDate>[[ Approval Date (Step: Attorney Approval) ]]</sqph:PlaceholderApproverDate>
    </sqph:Step>
    <sqph:Step>
      <sqph:PlaceholderStepName>Mayor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Clerk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Finance Reviewer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Finance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Auditor Reviewer Approval</sqph:PlaceholderStepName>
      <sqph:PlaceholderApproverNameDate>Step Skipped</sqph:PlaceholderApproverNameDate>
      <sqph:PlaceholderApproverName>Step Skipped</sqph:PlaceholderApproverName>
      <sqph:PlaceholderApproverDate>Step Skipped</sqph:PlaceholderApproverDate>
    </sqph:Step>
    <sqph:Step>
      <sqph:PlaceholderStepName>Auditor Approval</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5.xml><?xml version="1.0" encoding="utf-8"?>
<sq:SciQuestMetadata xmlns:sq="http://schemas.sciquest.com/tcm/office/v1">
  <sq:AppVersion>15.3</sq:AppVersion>
  <sq:DocumentId>9491509</sq:DocumentId>
  <sq:DocumentType>0</sq:DocumentType>
  <sq:DocumentVersion>3</sq:DocumentVersion>
</sq:SciQuestMetadata>
</file>

<file path=customXml/item6.xml><?xml version="1.0" encoding="utf-8"?>
<ct:contentTypeSchema xmlns:ct="http://schemas.microsoft.com/office/2006/metadata/contentType" xmlns:ma="http://schemas.microsoft.com/office/2006/metadata/properties/metaAttributes" ct:_="" ma:_="" ma:contentTypeName="Document" ma:contentTypeID="0x01010016BD722E39E8324F82371A249D625E8E" ma:contentTypeVersion="10" ma:contentTypeDescription="Create a new document." ma:contentTypeScope="" ma:versionID="6a64d3a1a258d0e3266bb64a65b91d99">
  <xsd:schema xmlns:xsd="http://www.w3.org/2001/XMLSchema" xmlns:xs="http://www.w3.org/2001/XMLSchema" xmlns:p="http://schemas.microsoft.com/office/2006/metadata/properties" xmlns:ns3="c8fdb7ba-147e-41ea-9d00-6ed216b86a86" targetNamespace="http://schemas.microsoft.com/office/2006/metadata/properties" ma:root="true" ma:fieldsID="59d76e25de8a60e5ff360a9cdcdeeaac" ns3:_="">
    <xsd:import namespace="c8fdb7ba-147e-41ea-9d00-6ed216b86a8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b7ba-147e-41ea-9d00-6ed216b86a8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1DA9A-723B-4DBF-B3EA-18577016941A}">
  <ds:schemaRefs>
    <ds:schemaRef ds:uri="http://schemas.microsoft.com/sharepoint/v3/contenttype/forms"/>
  </ds:schemaRefs>
</ds:datastoreItem>
</file>

<file path=customXml/itemProps2.xml><?xml version="1.0" encoding="utf-8"?>
<ds:datastoreItem xmlns:ds="http://schemas.openxmlformats.org/officeDocument/2006/customXml" ds:itemID="{434AAE2F-5A17-40CA-AC82-BC20EB8C02CC}">
  <ds:schemaRefs>
    <ds:schemaRef ds:uri="http://schemas.microsoft.com/office/2006/metadata/properties"/>
    <ds:schemaRef ds:uri="http://schemas.microsoft.com/office/infopath/2007/PartnerControls"/>
    <ds:schemaRef ds:uri="c8fdb7ba-147e-41ea-9d00-6ed216b86a86"/>
  </ds:schemaRefs>
</ds:datastoreItem>
</file>

<file path=customXml/itemProps3.xml><?xml version="1.0" encoding="utf-8"?>
<ds:datastoreItem xmlns:ds="http://schemas.openxmlformats.org/officeDocument/2006/customXml" ds:itemID="{FC10880A-98F0-4AD5-B68F-FFC8A296A1AF}">
  <ds:schemaRefs>
    <ds:schemaRef ds:uri="http://schemas.openxmlformats.org/officeDocument/2006/bibliography"/>
  </ds:schemaRefs>
</ds:datastoreItem>
</file>

<file path=customXml/itemProps4.xml><?xml version="1.0" encoding="utf-8"?>
<ds:datastoreItem xmlns:ds="http://schemas.openxmlformats.org/officeDocument/2006/customXml" ds:itemID="{B5D90401-1649-45FC-A1BA-93CFF7F59DDC}">
  <ds:schemaRefs>
    <ds:schemaRef ds:uri="http://schemas.sciquest.com/tcm/office/placeholders/v1"/>
  </ds:schemaRefs>
</ds:datastoreItem>
</file>

<file path=customXml/itemProps5.xml><?xml version="1.0" encoding="utf-8"?>
<ds:datastoreItem xmlns:ds="http://schemas.openxmlformats.org/officeDocument/2006/customXml" ds:itemID="{2282A449-3ED7-4472-834F-D66E2DD3FBB9}">
  <ds:schemaRefs>
    <ds:schemaRef ds:uri="http://schemas.sciquest.com/tcm/office/v1"/>
  </ds:schemaRefs>
</ds:datastoreItem>
</file>

<file path=customXml/itemProps6.xml><?xml version="1.0" encoding="utf-8"?>
<ds:datastoreItem xmlns:ds="http://schemas.openxmlformats.org/officeDocument/2006/customXml" ds:itemID="{6872F978-C498-46FF-BC98-995885CE2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b7ba-147e-41ea-9d00-6ed216b8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5644</Words>
  <Characters>32173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Professional Services Agreement Template</vt:lpstr>
    </vt:vector>
  </TitlesOfParts>
  <Company>City and County of Denver</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 Template</dc:title>
  <dc:creator>Goheen, Elizabeth - CAO CL0367 Paralegal II</dc:creator>
  <dc:description>4/6/15 Training Template</dc:description>
  <cp:lastModifiedBy>Durfee, Deanne - CA</cp:lastModifiedBy>
  <cp:revision>8</cp:revision>
  <cp:lastPrinted>2024-09-30T17:52:00Z</cp:lastPrinted>
  <dcterms:created xsi:type="dcterms:W3CDTF">2025-07-21T22:09:00Z</dcterms:created>
  <dcterms:modified xsi:type="dcterms:W3CDTF">2025-07-21T22:15:00Z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0x01010016BD722E39E8324F82371A249D625E8E</vt:lpwstr>
  </property>
</Properties>
</file>